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85103" w14:textId="3FB858A4" w:rsidR="00B634E2" w:rsidRDefault="00B634E2" w:rsidP="004B76C7">
      <w:pPr>
        <w:spacing w:before="120" w:after="120"/>
        <w:rPr>
          <w:rFonts w:ascii="Arial" w:hAnsi="Arial" w:cs="Arial"/>
          <w:color w:val="000000" w:themeColor="text1"/>
          <w:sz w:val="24"/>
          <w:szCs w:val="24"/>
        </w:rPr>
      </w:pPr>
    </w:p>
    <w:p w14:paraId="1E2D5995" w14:textId="77777777" w:rsidR="00B634E2" w:rsidRDefault="00B634E2" w:rsidP="004B76C7">
      <w:pPr>
        <w:spacing w:before="120" w:after="12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4"/>
        <w:gridCol w:w="7072"/>
      </w:tblGrid>
      <w:tr w:rsidR="00B634E2" w:rsidRPr="00B634E2" w14:paraId="2540B5E8" w14:textId="77777777" w:rsidTr="00B634E2">
        <w:trPr>
          <w:cantSplit/>
          <w:jc w:val="center"/>
        </w:trPr>
        <w:tc>
          <w:tcPr>
            <w:tcW w:w="97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7DB1B383" w14:textId="77777777" w:rsidR="00B634E2" w:rsidRPr="00B634E2" w:rsidRDefault="00B634E2" w:rsidP="00B634E2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B634E2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Ernährungsmöglichkeiten für Diabetes-Typ-2-Betroffene</w:t>
            </w:r>
          </w:p>
        </w:tc>
      </w:tr>
      <w:tr w:rsidR="00B634E2" w:rsidRPr="00B634E2" w14:paraId="5557C6D4" w14:textId="77777777" w:rsidTr="00B634E2">
        <w:trPr>
          <w:jc w:val="center"/>
        </w:trPr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6E3BC"/>
            <w:hideMark/>
          </w:tcPr>
          <w:p w14:paraId="3E8F4EF0" w14:textId="77777777" w:rsidR="00B634E2" w:rsidRPr="00B634E2" w:rsidRDefault="00B634E2" w:rsidP="00B634E2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634E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Art der Ernährung</w:t>
            </w:r>
          </w:p>
        </w:tc>
        <w:tc>
          <w:tcPr>
            <w:tcW w:w="7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/>
            <w:hideMark/>
          </w:tcPr>
          <w:p w14:paraId="1AD415DF" w14:textId="77777777" w:rsidR="00B634E2" w:rsidRPr="00B634E2" w:rsidRDefault="00B634E2" w:rsidP="00B634E2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634E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Erläuterung</w:t>
            </w:r>
          </w:p>
        </w:tc>
      </w:tr>
      <w:tr w:rsidR="00B634E2" w:rsidRPr="00B634E2" w14:paraId="0AB560EA" w14:textId="77777777" w:rsidTr="00B634E2">
        <w:trPr>
          <w:jc w:val="center"/>
        </w:trPr>
        <w:tc>
          <w:tcPr>
            <w:tcW w:w="27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373A369" w14:textId="77777777" w:rsidR="00B634E2" w:rsidRPr="00B634E2" w:rsidRDefault="00B634E2" w:rsidP="00B634E2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4E2">
              <w:rPr>
                <w:rFonts w:ascii="Arial" w:hAnsi="Arial" w:cs="Arial"/>
                <w:color w:val="000000" w:themeColor="text1"/>
                <w:sz w:val="24"/>
                <w:szCs w:val="24"/>
              </w:rPr>
              <w:t>1. Formula-Diät</w:t>
            </w:r>
          </w:p>
          <w:p w14:paraId="2650B84E" w14:textId="77777777" w:rsidR="00B634E2" w:rsidRPr="00B634E2" w:rsidRDefault="00B634E2" w:rsidP="00B634E2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B54EB" w14:textId="77777777" w:rsidR="00B634E2" w:rsidRPr="00B634E2" w:rsidRDefault="00B634E2" w:rsidP="00B634E2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4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Bei dieser Art der Gewichtsreduktion werden Mahlzeiten ersetzt, meist durch Mittel in Pulverform. Ein bekanntes Produkt ist z. B. </w:t>
            </w:r>
            <w:proofErr w:type="spellStart"/>
            <w:r w:rsidRPr="00B634E2">
              <w:rPr>
                <w:rFonts w:ascii="Arial" w:hAnsi="Arial" w:cs="Arial"/>
                <w:color w:val="000000" w:themeColor="text1"/>
                <w:sz w:val="24"/>
                <w:szCs w:val="24"/>
              </w:rPr>
              <w:t>Formoline</w:t>
            </w:r>
            <w:proofErr w:type="spellEnd"/>
            <w:r w:rsidRPr="00B634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L112®</w:t>
            </w:r>
          </w:p>
        </w:tc>
      </w:tr>
      <w:tr w:rsidR="00B634E2" w:rsidRPr="00B634E2" w14:paraId="712CC48E" w14:textId="77777777" w:rsidTr="00B634E2">
        <w:trPr>
          <w:jc w:val="center"/>
        </w:trPr>
        <w:tc>
          <w:tcPr>
            <w:tcW w:w="27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B53A48F" w14:textId="77777777" w:rsidR="00B634E2" w:rsidRPr="00B634E2" w:rsidRDefault="00B634E2" w:rsidP="00B634E2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4E2">
              <w:rPr>
                <w:rFonts w:ascii="Arial" w:hAnsi="Arial" w:cs="Arial"/>
                <w:color w:val="000000" w:themeColor="text1"/>
                <w:sz w:val="24"/>
                <w:szCs w:val="24"/>
              </w:rPr>
              <w:t>2. Low-</w:t>
            </w:r>
            <w:proofErr w:type="spellStart"/>
            <w:r w:rsidRPr="00B634E2">
              <w:rPr>
                <w:rFonts w:ascii="Arial" w:hAnsi="Arial" w:cs="Arial"/>
                <w:color w:val="000000" w:themeColor="text1"/>
                <w:sz w:val="24"/>
                <w:szCs w:val="24"/>
              </w:rPr>
              <w:t>Carb</w:t>
            </w:r>
            <w:proofErr w:type="spellEnd"/>
            <w:r w:rsidRPr="00B634E2">
              <w:rPr>
                <w:rFonts w:ascii="Arial" w:hAnsi="Arial" w:cs="Arial"/>
                <w:color w:val="000000" w:themeColor="text1"/>
                <w:sz w:val="24"/>
                <w:szCs w:val="24"/>
              </w:rPr>
              <w:t>-Ernährung</w:t>
            </w:r>
          </w:p>
        </w:tc>
        <w:tc>
          <w:tcPr>
            <w:tcW w:w="707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CF196" w14:textId="77777777" w:rsidR="00B634E2" w:rsidRPr="00B634E2" w:rsidRDefault="00B634E2" w:rsidP="00B634E2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4E2">
              <w:rPr>
                <w:rFonts w:ascii="Arial" w:hAnsi="Arial" w:cs="Arial"/>
                <w:color w:val="000000" w:themeColor="text1"/>
                <w:sz w:val="24"/>
                <w:szCs w:val="24"/>
              </w:rPr>
              <w:t>Hier steht eine kohlenhydratarme Ernährung im Mittelpunkt.</w:t>
            </w:r>
          </w:p>
        </w:tc>
      </w:tr>
      <w:tr w:rsidR="00B634E2" w:rsidRPr="00B634E2" w14:paraId="62241490" w14:textId="77777777" w:rsidTr="00B634E2">
        <w:trPr>
          <w:jc w:val="center"/>
        </w:trPr>
        <w:tc>
          <w:tcPr>
            <w:tcW w:w="27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D7D7D36" w14:textId="77777777" w:rsidR="00B634E2" w:rsidRPr="00B634E2" w:rsidRDefault="00B634E2" w:rsidP="00B634E2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4E2">
              <w:rPr>
                <w:rFonts w:ascii="Arial" w:hAnsi="Arial" w:cs="Arial"/>
                <w:color w:val="000000" w:themeColor="text1"/>
                <w:sz w:val="24"/>
                <w:szCs w:val="24"/>
              </w:rPr>
              <w:t>3. Low-</w:t>
            </w:r>
            <w:proofErr w:type="spellStart"/>
            <w:r w:rsidRPr="00B634E2">
              <w:rPr>
                <w:rFonts w:ascii="Arial" w:hAnsi="Arial" w:cs="Arial"/>
                <w:color w:val="000000" w:themeColor="text1"/>
                <w:sz w:val="24"/>
                <w:szCs w:val="24"/>
              </w:rPr>
              <w:t>Fat</w:t>
            </w:r>
            <w:proofErr w:type="spellEnd"/>
            <w:r w:rsidRPr="00B634E2">
              <w:rPr>
                <w:rFonts w:ascii="Arial" w:hAnsi="Arial" w:cs="Arial"/>
                <w:color w:val="000000" w:themeColor="text1"/>
                <w:sz w:val="24"/>
                <w:szCs w:val="24"/>
              </w:rPr>
              <w:t>-Ernährung</w:t>
            </w:r>
          </w:p>
        </w:tc>
        <w:tc>
          <w:tcPr>
            <w:tcW w:w="707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97AAD" w14:textId="77777777" w:rsidR="00B634E2" w:rsidRPr="00B634E2" w:rsidRDefault="00B634E2" w:rsidP="00B634E2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4E2">
              <w:rPr>
                <w:rFonts w:ascii="Arial" w:hAnsi="Arial" w:cs="Arial"/>
                <w:color w:val="000000" w:themeColor="text1"/>
                <w:sz w:val="24"/>
                <w:szCs w:val="24"/>
              </w:rPr>
              <w:t>Bei dieser Form der Ernährung geht es um die Vermeidung von zu vielen Fetten in den Mahlzeiten und Getränken.</w:t>
            </w:r>
          </w:p>
        </w:tc>
      </w:tr>
      <w:tr w:rsidR="00B634E2" w:rsidRPr="00B634E2" w14:paraId="472D0117" w14:textId="77777777" w:rsidTr="00B634E2">
        <w:trPr>
          <w:jc w:val="center"/>
        </w:trPr>
        <w:tc>
          <w:tcPr>
            <w:tcW w:w="27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D35D0BA" w14:textId="77777777" w:rsidR="00B634E2" w:rsidRPr="00B634E2" w:rsidRDefault="00B634E2" w:rsidP="00B634E2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4E2">
              <w:rPr>
                <w:rFonts w:ascii="Arial" w:hAnsi="Arial" w:cs="Arial"/>
                <w:color w:val="000000" w:themeColor="text1"/>
                <w:sz w:val="24"/>
                <w:szCs w:val="24"/>
              </w:rPr>
              <w:t>4. Intervallfasten</w:t>
            </w:r>
          </w:p>
        </w:tc>
        <w:tc>
          <w:tcPr>
            <w:tcW w:w="707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51F13" w14:textId="77777777" w:rsidR="00B634E2" w:rsidRPr="00B634E2" w:rsidRDefault="00B634E2" w:rsidP="00B634E2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4E2">
              <w:rPr>
                <w:rFonts w:ascii="Arial" w:hAnsi="Arial" w:cs="Arial"/>
                <w:color w:val="000000" w:themeColor="text1"/>
                <w:sz w:val="24"/>
                <w:szCs w:val="24"/>
              </w:rPr>
              <w:t>Bei dieser Diät-Methode wird zeitweise auf Nahrung verzichtet, z. B. mit der 16:8-Variante. Dabei wird an einem Tag von 24 Stunden nur in einem Zeitraum von 8 Stunden Nahrung zu sich genommen und die restlichen 16 Stunden keine mehr.</w:t>
            </w:r>
          </w:p>
          <w:p w14:paraId="57D5FBE2" w14:textId="77777777" w:rsidR="00B634E2" w:rsidRPr="00B634E2" w:rsidRDefault="00B634E2" w:rsidP="00B634E2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34E2">
              <w:rPr>
                <w:rFonts w:ascii="Arial" w:hAnsi="Arial" w:cs="Arial"/>
                <w:color w:val="000000" w:themeColor="text1"/>
                <w:sz w:val="24"/>
                <w:szCs w:val="24"/>
              </w:rPr>
              <w:t>In der Praxis sieht das so aus: Ihr Pflegekunde frühstückt z. B. um 8 Uhr am Morgen, isst ein Mittagessen und nimmt am Nachmittag/Abend um 16 Uhr die letzte Mahlzeit zu sich.</w:t>
            </w:r>
          </w:p>
        </w:tc>
      </w:tr>
    </w:tbl>
    <w:p w14:paraId="2242F4AF" w14:textId="77777777" w:rsidR="00B634E2" w:rsidRPr="006F54CA" w:rsidRDefault="00B634E2" w:rsidP="004B76C7">
      <w:pPr>
        <w:spacing w:before="120" w:after="120"/>
        <w:rPr>
          <w:rFonts w:ascii="Arial" w:hAnsi="Arial" w:cs="Arial"/>
          <w:color w:val="000000" w:themeColor="text1"/>
          <w:sz w:val="24"/>
          <w:szCs w:val="24"/>
        </w:rPr>
      </w:pPr>
    </w:p>
    <w:sectPr w:rsidR="00B634E2" w:rsidRPr="006F54CA" w:rsidSect="0006714F">
      <w:headerReference w:type="default" r:id="rId9"/>
      <w:pgSz w:w="11906" w:h="16838" w:code="9"/>
      <w:pgMar w:top="-127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4A85F787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D17D69">
            <w:rPr>
              <w:b/>
              <w:color w:val="FFFFFF"/>
              <w:sz w:val="24"/>
            </w:rPr>
            <w:t>01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D17D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4495F"/>
    <w:multiLevelType w:val="hybridMultilevel"/>
    <w:tmpl w:val="0928C63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B108BD"/>
    <w:multiLevelType w:val="hybridMultilevel"/>
    <w:tmpl w:val="5C022910"/>
    <w:lvl w:ilvl="0" w:tplc="F2C2C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843E2"/>
    <w:multiLevelType w:val="hybridMultilevel"/>
    <w:tmpl w:val="0C543A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971BF"/>
    <w:multiLevelType w:val="hybridMultilevel"/>
    <w:tmpl w:val="E2C64C48"/>
    <w:lvl w:ilvl="0" w:tplc="F2C2C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87C6A"/>
    <w:multiLevelType w:val="hybridMultilevel"/>
    <w:tmpl w:val="765AC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F4EBC"/>
    <w:multiLevelType w:val="hybridMultilevel"/>
    <w:tmpl w:val="D4CE83BE"/>
    <w:lvl w:ilvl="0" w:tplc="FD7881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14A6F"/>
    <w:multiLevelType w:val="hybridMultilevel"/>
    <w:tmpl w:val="571C5EEA"/>
    <w:lvl w:ilvl="0" w:tplc="F7D2F0C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F7F52"/>
    <w:multiLevelType w:val="hybridMultilevel"/>
    <w:tmpl w:val="120CA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40C44"/>
    <w:multiLevelType w:val="hybridMultilevel"/>
    <w:tmpl w:val="777430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B7C4D"/>
    <w:multiLevelType w:val="hybridMultilevel"/>
    <w:tmpl w:val="F624733C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9546A"/>
    <w:multiLevelType w:val="hybridMultilevel"/>
    <w:tmpl w:val="26389C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674E54"/>
    <w:multiLevelType w:val="hybridMultilevel"/>
    <w:tmpl w:val="6FC09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823FA"/>
    <w:multiLevelType w:val="hybridMultilevel"/>
    <w:tmpl w:val="B83A2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518078">
    <w:abstractNumId w:val="14"/>
  </w:num>
  <w:num w:numId="2" w16cid:durableId="320081329">
    <w:abstractNumId w:val="28"/>
  </w:num>
  <w:num w:numId="3" w16cid:durableId="572620612">
    <w:abstractNumId w:val="33"/>
  </w:num>
  <w:num w:numId="4" w16cid:durableId="1496461009">
    <w:abstractNumId w:val="17"/>
  </w:num>
  <w:num w:numId="5" w16cid:durableId="1262490559">
    <w:abstractNumId w:val="6"/>
  </w:num>
  <w:num w:numId="6" w16cid:durableId="1169447028">
    <w:abstractNumId w:val="12"/>
  </w:num>
  <w:num w:numId="7" w16cid:durableId="1201892093">
    <w:abstractNumId w:val="21"/>
  </w:num>
  <w:num w:numId="8" w16cid:durableId="2052537220">
    <w:abstractNumId w:val="19"/>
  </w:num>
  <w:num w:numId="9" w16cid:durableId="223609302">
    <w:abstractNumId w:val="13"/>
  </w:num>
  <w:num w:numId="10" w16cid:durableId="140271731">
    <w:abstractNumId w:val="5"/>
  </w:num>
  <w:num w:numId="11" w16cid:durableId="721754683">
    <w:abstractNumId w:val="29"/>
  </w:num>
  <w:num w:numId="12" w16cid:durableId="304312797">
    <w:abstractNumId w:val="23"/>
  </w:num>
  <w:num w:numId="13" w16cid:durableId="299847940">
    <w:abstractNumId w:val="24"/>
  </w:num>
  <w:num w:numId="14" w16cid:durableId="1479567145">
    <w:abstractNumId w:val="22"/>
  </w:num>
  <w:num w:numId="15" w16cid:durableId="1352878718">
    <w:abstractNumId w:val="25"/>
  </w:num>
  <w:num w:numId="16" w16cid:durableId="162479884">
    <w:abstractNumId w:val="26"/>
  </w:num>
  <w:num w:numId="17" w16cid:durableId="1956905839">
    <w:abstractNumId w:val="27"/>
  </w:num>
  <w:num w:numId="18" w16cid:durableId="749275615">
    <w:abstractNumId w:val="4"/>
  </w:num>
  <w:num w:numId="19" w16cid:durableId="1557014251">
    <w:abstractNumId w:val="3"/>
  </w:num>
  <w:num w:numId="20" w16cid:durableId="1581790126">
    <w:abstractNumId w:val="2"/>
  </w:num>
  <w:num w:numId="21" w16cid:durableId="1416122648">
    <w:abstractNumId w:val="1"/>
  </w:num>
  <w:num w:numId="22" w16cid:durableId="364064939">
    <w:abstractNumId w:val="0"/>
  </w:num>
  <w:num w:numId="23" w16cid:durableId="175119783">
    <w:abstractNumId w:val="20"/>
  </w:num>
  <w:num w:numId="24" w16cid:durableId="1359890920">
    <w:abstractNumId w:val="15"/>
  </w:num>
  <w:num w:numId="25" w16cid:durableId="1542015638">
    <w:abstractNumId w:val="7"/>
  </w:num>
  <w:num w:numId="26" w16cid:durableId="1510025937">
    <w:abstractNumId w:val="16"/>
  </w:num>
  <w:num w:numId="27" w16cid:durableId="1395352953">
    <w:abstractNumId w:val="11"/>
  </w:num>
  <w:num w:numId="28" w16cid:durableId="103230107">
    <w:abstractNumId w:val="31"/>
  </w:num>
  <w:num w:numId="29" w16cid:durableId="1898588936">
    <w:abstractNumId w:val="34"/>
  </w:num>
  <w:num w:numId="30" w16cid:durableId="239561033">
    <w:abstractNumId w:val="32"/>
  </w:num>
  <w:num w:numId="31" w16cid:durableId="564687558">
    <w:abstractNumId w:val="8"/>
  </w:num>
  <w:num w:numId="32" w16cid:durableId="969364658">
    <w:abstractNumId w:val="18"/>
  </w:num>
  <w:num w:numId="33" w16cid:durableId="548110124">
    <w:abstractNumId w:val="9"/>
  </w:num>
  <w:num w:numId="34" w16cid:durableId="387844245">
    <w:abstractNumId w:val="10"/>
  </w:num>
  <w:num w:numId="35" w16cid:durableId="135379801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6714F"/>
    <w:rsid w:val="00070D06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3296E"/>
    <w:rsid w:val="003676E3"/>
    <w:rsid w:val="003736B3"/>
    <w:rsid w:val="00380EF0"/>
    <w:rsid w:val="003A1644"/>
    <w:rsid w:val="003D5DF5"/>
    <w:rsid w:val="003E3400"/>
    <w:rsid w:val="0042075B"/>
    <w:rsid w:val="00433F51"/>
    <w:rsid w:val="0044739C"/>
    <w:rsid w:val="004639C0"/>
    <w:rsid w:val="00475E98"/>
    <w:rsid w:val="004955F6"/>
    <w:rsid w:val="004A47F9"/>
    <w:rsid w:val="004B76C7"/>
    <w:rsid w:val="004C2396"/>
    <w:rsid w:val="004E6AAB"/>
    <w:rsid w:val="0050689E"/>
    <w:rsid w:val="0052688D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6E64DB"/>
    <w:rsid w:val="006F54CA"/>
    <w:rsid w:val="0071218C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A7CF7"/>
    <w:rsid w:val="008B1F83"/>
    <w:rsid w:val="008E62B1"/>
    <w:rsid w:val="008F0397"/>
    <w:rsid w:val="00937B0B"/>
    <w:rsid w:val="009433D9"/>
    <w:rsid w:val="00983536"/>
    <w:rsid w:val="009B721F"/>
    <w:rsid w:val="009C06A2"/>
    <w:rsid w:val="009C59C9"/>
    <w:rsid w:val="009D2836"/>
    <w:rsid w:val="009F309D"/>
    <w:rsid w:val="009F711D"/>
    <w:rsid w:val="00A06C64"/>
    <w:rsid w:val="00A56A28"/>
    <w:rsid w:val="00AC136E"/>
    <w:rsid w:val="00AE4D06"/>
    <w:rsid w:val="00B01FFE"/>
    <w:rsid w:val="00B634E2"/>
    <w:rsid w:val="00B707AF"/>
    <w:rsid w:val="00B87D52"/>
    <w:rsid w:val="00BC398F"/>
    <w:rsid w:val="00BD71E9"/>
    <w:rsid w:val="00C135D1"/>
    <w:rsid w:val="00C310AF"/>
    <w:rsid w:val="00C4509A"/>
    <w:rsid w:val="00C73E1A"/>
    <w:rsid w:val="00CA1A10"/>
    <w:rsid w:val="00CC38C8"/>
    <w:rsid w:val="00D17D69"/>
    <w:rsid w:val="00D242BF"/>
    <w:rsid w:val="00D86187"/>
    <w:rsid w:val="00DB32C7"/>
    <w:rsid w:val="00DD54CC"/>
    <w:rsid w:val="00E2265E"/>
    <w:rsid w:val="00E501F2"/>
    <w:rsid w:val="00EA5F7F"/>
    <w:rsid w:val="00ED3984"/>
    <w:rsid w:val="00F12F5E"/>
    <w:rsid w:val="00F20663"/>
    <w:rsid w:val="00F305D9"/>
    <w:rsid w:val="00F64056"/>
    <w:rsid w:val="00F9157A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KeinLeerraum">
    <w:name w:val="No Spacing"/>
    <w:link w:val="KeinLeerraumZchn"/>
    <w:uiPriority w:val="99"/>
    <w:qFormat/>
    <w:rsid w:val="009C59C9"/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99"/>
    <w:rsid w:val="009C59C9"/>
    <w:rPr>
      <w:rFonts w:ascii="Times New Roman" w:eastAsiaTheme="minorHAnsi" w:hAnsi="Times New Roman" w:cstheme="minorBidi"/>
      <w:szCs w:val="22"/>
      <w:lang w:eastAsia="en-US"/>
    </w:rPr>
  </w:style>
  <w:style w:type="table" w:styleId="Tabellenraster">
    <w:name w:val="Table Grid"/>
    <w:basedOn w:val="NormaleTabelle"/>
    <w:uiPriority w:val="39"/>
    <w:rsid w:val="006F54C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E8C5AC-C308-4CF1-A8E1-FDD28D83766B}"/>
</file>

<file path=customXml/itemProps4.xml><?xml version="1.0" encoding="utf-8"?>
<ds:datastoreItem xmlns:ds="http://schemas.openxmlformats.org/officeDocument/2006/customXml" ds:itemID="{DAA5055E-669C-4210-9D90-F0325EE994F0}"/>
</file>

<file path=customXml/itemProps5.xml><?xml version="1.0" encoding="utf-8"?>
<ds:datastoreItem xmlns:ds="http://schemas.openxmlformats.org/officeDocument/2006/customXml" ds:itemID="{22B4A333-0D85-4186-AF06-6406796521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787</Characters>
  <Application>Microsoft Office Word</Application>
  <DocSecurity>0</DocSecurity>
  <Lines>30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2023-01-09T14:56:00Z</dcterms:created>
  <dcterms:modified xsi:type="dcterms:W3CDTF">2023-01-09T14:56:00Z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