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60D2EB71" w14:textId="05CE8AB5" w:rsidR="00006314" w:rsidRPr="00E71BA2" w:rsidRDefault="007A7CA7" w:rsidP="00E71BA2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30DA8D7B" w14:textId="77777777" w:rsidR="00E71BA2" w:rsidRDefault="00E71BA2" w:rsidP="000930E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02B3FAC" w14:textId="7A99B9E2" w:rsidR="00E71BA2" w:rsidRDefault="00E71BA2" w:rsidP="00E71BA2">
      <w:pPr>
        <w:pStyle w:val="Pa11"/>
        <w:spacing w:after="40"/>
        <w:rPr>
          <w:rFonts w:cs="PT Sans"/>
          <w:color w:val="62BC45"/>
          <w:sz w:val="26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E71BA2" w:rsidRPr="00E71BA2" w14:paraId="7CBF4758" w14:textId="77777777" w:rsidTr="00E71BA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343" w:type="dxa"/>
            <w:shd w:val="clear" w:color="auto" w:fill="92D050"/>
          </w:tcPr>
          <w:p w14:paraId="20ABE00E" w14:textId="3FC09FD6" w:rsidR="00E71BA2" w:rsidRPr="00E71BA2" w:rsidRDefault="00E71BA2" w:rsidP="00E71BA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71BA2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Vorteile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 w:rsidRPr="00E71BA2">
              <w:rPr>
                <w:rFonts w:ascii="Arial" w:hAnsi="Arial" w:cs="Arial"/>
                <w:b/>
                <w:color w:val="FFFFFF"/>
                <w:sz w:val="28"/>
                <w:szCs w:val="28"/>
              </w:rPr>
              <w:t>igitaler Formate</w:t>
            </w:r>
          </w:p>
        </w:tc>
      </w:tr>
      <w:tr w:rsidR="00E71BA2" w:rsidRPr="00E71BA2" w14:paraId="74FA6A39" w14:textId="77777777" w:rsidTr="00E71BA2">
        <w:tblPrEx>
          <w:tblCellMar>
            <w:top w:w="0" w:type="dxa"/>
            <w:bottom w:w="0" w:type="dxa"/>
          </w:tblCellMar>
        </w:tblPrEx>
        <w:trPr>
          <w:trHeight w:val="2427"/>
          <w:jc w:val="center"/>
        </w:trPr>
        <w:tc>
          <w:tcPr>
            <w:tcW w:w="10343" w:type="dxa"/>
          </w:tcPr>
          <w:p w14:paraId="61539B9C" w14:textId="4A3FF109" w:rsidR="00E71BA2" w:rsidRPr="00E71BA2" w:rsidRDefault="00E71BA2" w:rsidP="00E71BA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71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E71BA2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Es entstehen keine Anfahrtswege für die Angehörigen. </w:t>
            </w:r>
          </w:p>
          <w:p w14:paraId="5F85AB74" w14:textId="5AE9E3F9" w:rsidR="00E71BA2" w:rsidRPr="00E71BA2" w:rsidRDefault="00E71BA2" w:rsidP="00E71BA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71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E71BA2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Ein Catering/eine Bewirtung ist nicht erforderlich (kostensparend). </w:t>
            </w:r>
          </w:p>
          <w:p w14:paraId="260F5DAE" w14:textId="5A548BF1" w:rsidR="00E71BA2" w:rsidRPr="00E71BA2" w:rsidRDefault="00E71BA2" w:rsidP="00E71BA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71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E71BA2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Besprechungen können sehr kurzfristig vorbereitet und durchgeführt werden, um aktuelle Informationen zeitnah weiterzugeben. </w:t>
            </w:r>
          </w:p>
          <w:p w14:paraId="36899C33" w14:textId="50BA1C05" w:rsidR="00E71BA2" w:rsidRPr="00E71BA2" w:rsidRDefault="00E71BA2" w:rsidP="00E71BA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71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E71BA2">
              <w:rPr>
                <w:rFonts w:ascii="Arial" w:hAnsi="Arial" w:cs="Arial"/>
                <w:bCs w:val="0"/>
                <w:color w:val="000000" w:themeColor="text1"/>
                <w:sz w:val="24"/>
              </w:rPr>
              <w:t>Hygienevorgaben (Infektionsschutz wie Abstandsregeln, Masken etc.), die die Durchführung der Veranstaltung verkomplizieren könnten, sind nicht erforder</w:t>
            </w:r>
            <w:r w:rsidRPr="00E71BA2">
              <w:rPr>
                <w:rFonts w:ascii="Arial" w:hAnsi="Arial" w:cs="Arial"/>
                <w:bCs w:val="0"/>
                <w:color w:val="000000" w:themeColor="text1"/>
                <w:sz w:val="24"/>
              </w:rPr>
              <w:softHyphen/>
              <w:t xml:space="preserve">lich. </w:t>
            </w:r>
          </w:p>
          <w:p w14:paraId="583A2F03" w14:textId="142C94D9" w:rsidR="00E71BA2" w:rsidRPr="00E71BA2" w:rsidRDefault="00E71BA2" w:rsidP="00E71BA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71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E71BA2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Eine räumliche Begrenzung bezüglich der maximal möglichen Teilnehmerzahl besteht nicht. </w:t>
            </w:r>
          </w:p>
          <w:p w14:paraId="4B2A61CD" w14:textId="5ED4E074" w:rsidR="00E71BA2" w:rsidRPr="00E71BA2" w:rsidRDefault="00E71BA2" w:rsidP="00E71BA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71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E71BA2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Sofern die Teilnehmer einverstanden sind (datenschutzrechtliche Vorgaben beachten!), kann der Angehörigenabend mitgeschnitten und das Video den Zugehörigen im Nachgang über einen Download-Link zur Verfügung gestellt werden. Online-Plattformen wie Zoom bieten entsprechende Funktionen. So werden auch alle Personen, die den Termin aus zeitlichen Gründen verpasst haben, gut informiert. </w:t>
            </w:r>
          </w:p>
          <w:p w14:paraId="33F6DBE7" w14:textId="3303205F" w:rsidR="00E71BA2" w:rsidRPr="00E71BA2" w:rsidRDefault="00E71BA2" w:rsidP="00E71BA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71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E71BA2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Sollten Fachleute (Dozenten etc.) zu Fachthemen referieren, können diese sich von zu Hause dazuschalten, d. h., Sie sparen deren Fahrtkosten ein. </w:t>
            </w:r>
          </w:p>
          <w:p w14:paraId="7490E051" w14:textId="4603D7EE" w:rsidR="00E71BA2" w:rsidRPr="00E71BA2" w:rsidRDefault="00E71BA2" w:rsidP="00E71BA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71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E71BA2">
              <w:rPr>
                <w:rFonts w:ascii="Arial" w:hAnsi="Arial" w:cs="Arial"/>
                <w:bCs w:val="0"/>
                <w:color w:val="000000" w:themeColor="text1"/>
                <w:sz w:val="24"/>
              </w:rPr>
              <w:t>Da die Sitzung ohnehin vom PC aus moderiert wird, hat man aussagekräftige Folien oder Statistiken unmittelbar zur Hand, die man im Bedarfsfall per Bild</w:t>
            </w:r>
            <w:r w:rsidRPr="00E71BA2">
              <w:rPr>
                <w:rFonts w:ascii="Arial" w:hAnsi="Arial" w:cs="Arial"/>
                <w:bCs w:val="0"/>
                <w:color w:val="000000" w:themeColor="text1"/>
                <w:sz w:val="24"/>
              </w:rPr>
              <w:softHyphen/>
              <w:t xml:space="preserve">schirmfreigabe den Teilnehmern präsentieren kann. Auch für eingeworfene Themen, die nicht auf der Tagesordnung waren, hat man rasch erforderliche Nachweise vorliegen und kann sicher auf etwaige Fragen antworten. </w:t>
            </w:r>
          </w:p>
        </w:tc>
      </w:tr>
    </w:tbl>
    <w:p w14:paraId="01D74F41" w14:textId="77777777" w:rsidR="00E71BA2" w:rsidRPr="000930E8" w:rsidRDefault="00E71BA2" w:rsidP="000930E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71BA2" w:rsidRPr="000930E8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17A69C0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0930E8">
            <w:rPr>
              <w:b/>
              <w:color w:val="FFFFFF"/>
              <w:sz w:val="24"/>
            </w:rPr>
            <w:t>8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5D10"/>
    <w:multiLevelType w:val="hybridMultilevel"/>
    <w:tmpl w:val="EFDEA1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74FCE"/>
    <w:multiLevelType w:val="hybridMultilevel"/>
    <w:tmpl w:val="89E6A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234387571">
    <w:abstractNumId w:val="22"/>
  </w:num>
  <w:num w:numId="24" w16cid:durableId="367150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6314"/>
    <w:rsid w:val="00017AB1"/>
    <w:rsid w:val="00022C51"/>
    <w:rsid w:val="00032A0C"/>
    <w:rsid w:val="00070D06"/>
    <w:rsid w:val="000930E8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2439C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036B3"/>
    <w:rsid w:val="00C135D1"/>
    <w:rsid w:val="00C310AF"/>
    <w:rsid w:val="00C73E1A"/>
    <w:rsid w:val="00CA1A10"/>
    <w:rsid w:val="00CC38C8"/>
    <w:rsid w:val="00D242BF"/>
    <w:rsid w:val="00D86187"/>
    <w:rsid w:val="00DB32C7"/>
    <w:rsid w:val="00DD54CC"/>
    <w:rsid w:val="00E17069"/>
    <w:rsid w:val="00E2265E"/>
    <w:rsid w:val="00E71BA2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0930E8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0930E8"/>
    <w:pPr>
      <w:spacing w:line="2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0930E8"/>
    <w:pPr>
      <w:spacing w:line="19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930E8"/>
    <w:rPr>
      <w:rFonts w:ascii="Wingdings" w:hAnsi="Wingdings" w:cs="Wingdings"/>
      <w:color w:val="62BC4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98CB32-1AF5-4587-8B70-D26D4FD993BD}"/>
</file>

<file path=customXml/itemProps4.xml><?xml version="1.0" encoding="utf-8"?>
<ds:datastoreItem xmlns:ds="http://schemas.openxmlformats.org/officeDocument/2006/customXml" ds:itemID="{84FE8719-6330-4690-8988-62A41B96039E}"/>
</file>

<file path=customXml/itemProps5.xml><?xml version="1.0" encoding="utf-8"?>
<ds:datastoreItem xmlns:ds="http://schemas.openxmlformats.org/officeDocument/2006/customXml" ds:itemID="{F41A2479-7035-491B-ADF8-06A9A544C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2023-04-13T12:51:00Z</dcterms:created>
  <dcterms:modified xsi:type="dcterms:W3CDTF">2023-04-13T12:51:00Z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