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59A5" w14:textId="77777777" w:rsidR="000A0A82" w:rsidRDefault="009C06A2" w:rsidP="00504472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</w:p>
    <w:p w14:paraId="09B56F55" w14:textId="77777777" w:rsidR="002B0D72" w:rsidRDefault="002B0D72" w:rsidP="002C740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2EB479F" w14:textId="76CD5CF3" w:rsidR="002B0D72" w:rsidRDefault="002B0D72" w:rsidP="002B0D72">
      <w:pPr>
        <w:pStyle w:val="Pa9"/>
        <w:spacing w:after="40"/>
        <w:rPr>
          <w:rFonts w:cs="PT Sans"/>
          <w:color w:val="62BC45"/>
          <w:sz w:val="26"/>
          <w:szCs w:val="26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3"/>
        <w:gridCol w:w="7513"/>
      </w:tblGrid>
      <w:tr w:rsidR="002B0D72" w:rsidRPr="002B0D72" w14:paraId="5177CE00" w14:textId="77777777" w:rsidTr="002B0D72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0086" w:type="dxa"/>
            <w:gridSpan w:val="2"/>
            <w:shd w:val="clear" w:color="auto" w:fill="92D050"/>
          </w:tcPr>
          <w:p w14:paraId="1F105ACB" w14:textId="2A4BB8C0" w:rsidR="002B0D72" w:rsidRPr="002B0D72" w:rsidRDefault="002B0D72" w:rsidP="002B0D7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B0D72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Trancetiefen</w:t>
            </w:r>
          </w:p>
        </w:tc>
      </w:tr>
      <w:tr w:rsidR="002B0D72" w:rsidRPr="002B0D72" w14:paraId="4FDFC3CE" w14:textId="77777777" w:rsidTr="002B0D72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573" w:type="dxa"/>
            <w:shd w:val="clear" w:color="auto" w:fill="D6E3BC"/>
          </w:tcPr>
          <w:p w14:paraId="77279D50" w14:textId="77777777" w:rsidR="002B0D72" w:rsidRPr="002B0D72" w:rsidRDefault="002B0D72" w:rsidP="002B0D7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0D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Leichte Trance (Somnolenz) </w:t>
            </w:r>
          </w:p>
        </w:tc>
        <w:tc>
          <w:tcPr>
            <w:tcW w:w="7513" w:type="dxa"/>
          </w:tcPr>
          <w:p w14:paraId="17889E37" w14:textId="0CC67705" w:rsidR="002B0D72" w:rsidRPr="002B0D72" w:rsidRDefault="002B0D72" w:rsidP="002B0D7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84"/>
              <w:rPr>
                <w:rFonts w:ascii="Arial" w:hAnsi="Arial" w:cs="Arial"/>
                <w:color w:val="000000" w:themeColor="text1"/>
                <w:sz w:val="24"/>
              </w:rPr>
            </w:pPr>
            <w:r w:rsidRPr="002B0D72">
              <w:rPr>
                <w:rFonts w:ascii="Arial" w:hAnsi="Arial" w:cs="Arial"/>
                <w:color w:val="000000" w:themeColor="text1"/>
                <w:sz w:val="24"/>
              </w:rPr>
              <w:t xml:space="preserve">recht nah am normalen Wachzustand </w:t>
            </w:r>
          </w:p>
          <w:p w14:paraId="492FF53B" w14:textId="444E09D5" w:rsidR="002B0D72" w:rsidRPr="002B0D72" w:rsidRDefault="002B0D72" w:rsidP="002B0D7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84"/>
              <w:rPr>
                <w:rFonts w:ascii="Arial" w:hAnsi="Arial" w:cs="Arial"/>
                <w:color w:val="000000" w:themeColor="text1"/>
                <w:sz w:val="24"/>
              </w:rPr>
            </w:pPr>
            <w:r w:rsidRPr="002B0D72">
              <w:rPr>
                <w:rFonts w:ascii="Arial" w:hAnsi="Arial" w:cs="Arial"/>
                <w:color w:val="000000" w:themeColor="text1"/>
                <w:sz w:val="24"/>
              </w:rPr>
              <w:t xml:space="preserve">1. Entspannung der Muskulatur, gesteigertes Wohlbefinden </w:t>
            </w:r>
          </w:p>
        </w:tc>
      </w:tr>
      <w:tr w:rsidR="002B0D72" w:rsidRPr="002B0D72" w14:paraId="20D9F53A" w14:textId="77777777" w:rsidTr="002B0D72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2573" w:type="dxa"/>
            <w:shd w:val="clear" w:color="auto" w:fill="D6E3BC"/>
          </w:tcPr>
          <w:p w14:paraId="56679AD7" w14:textId="77777777" w:rsidR="002B0D72" w:rsidRPr="002B0D72" w:rsidRDefault="002B0D72" w:rsidP="002B0D7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0D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Mittlere Trance (Hypotaxie) </w:t>
            </w:r>
          </w:p>
        </w:tc>
        <w:tc>
          <w:tcPr>
            <w:tcW w:w="7513" w:type="dxa"/>
          </w:tcPr>
          <w:p w14:paraId="6445B66A" w14:textId="14E8535D" w:rsidR="002B0D72" w:rsidRPr="002B0D72" w:rsidRDefault="002B0D72" w:rsidP="002B0D7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84"/>
              <w:rPr>
                <w:rFonts w:ascii="Arial" w:hAnsi="Arial" w:cs="Arial"/>
                <w:color w:val="000000" w:themeColor="text1"/>
                <w:sz w:val="24"/>
              </w:rPr>
            </w:pPr>
            <w:r w:rsidRPr="002B0D72">
              <w:rPr>
                <w:rFonts w:ascii="Arial" w:hAnsi="Arial" w:cs="Arial"/>
                <w:color w:val="000000" w:themeColor="text1"/>
                <w:sz w:val="24"/>
              </w:rPr>
              <w:t xml:space="preserve">Die Entspannung vertieft sich, Außenreize treten mehr in den Hintergrund. </w:t>
            </w:r>
          </w:p>
          <w:p w14:paraId="356C8FEB" w14:textId="4558817F" w:rsidR="002B0D72" w:rsidRPr="002B0D72" w:rsidRDefault="002B0D72" w:rsidP="002B0D7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84"/>
              <w:rPr>
                <w:rFonts w:ascii="Arial" w:hAnsi="Arial" w:cs="Arial"/>
                <w:color w:val="000000" w:themeColor="text1"/>
                <w:sz w:val="24"/>
              </w:rPr>
            </w:pPr>
            <w:r w:rsidRPr="002B0D72">
              <w:rPr>
                <w:rFonts w:ascii="Arial" w:hAnsi="Arial" w:cs="Arial"/>
                <w:color w:val="000000" w:themeColor="text1"/>
                <w:sz w:val="24"/>
              </w:rPr>
              <w:t xml:space="preserve">Der Körper kann hierbei empfindungs- und schmerzlos werden. </w:t>
            </w:r>
          </w:p>
        </w:tc>
      </w:tr>
      <w:tr w:rsidR="002B0D72" w:rsidRPr="002B0D72" w14:paraId="65193DB5" w14:textId="77777777" w:rsidTr="002B0D72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573" w:type="dxa"/>
            <w:shd w:val="clear" w:color="auto" w:fill="D6E3BC"/>
          </w:tcPr>
          <w:p w14:paraId="64A17727" w14:textId="77777777" w:rsidR="002B0D72" w:rsidRPr="002B0D72" w:rsidRDefault="002B0D72" w:rsidP="002B0D7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0D7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Tiefe Trance (Somnambulismus) </w:t>
            </w:r>
          </w:p>
        </w:tc>
        <w:tc>
          <w:tcPr>
            <w:tcW w:w="7513" w:type="dxa"/>
          </w:tcPr>
          <w:p w14:paraId="2E1B36FC" w14:textId="383C71BC" w:rsidR="002B0D72" w:rsidRPr="002B0D72" w:rsidRDefault="002B0D72" w:rsidP="002B0D72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84"/>
              <w:rPr>
                <w:rFonts w:ascii="Arial" w:hAnsi="Arial" w:cs="Arial"/>
                <w:color w:val="000000" w:themeColor="text1"/>
                <w:sz w:val="24"/>
              </w:rPr>
            </w:pPr>
            <w:r w:rsidRPr="002B0D72">
              <w:rPr>
                <w:rFonts w:ascii="Arial" w:hAnsi="Arial" w:cs="Arial"/>
                <w:color w:val="000000" w:themeColor="text1"/>
                <w:sz w:val="24"/>
              </w:rPr>
              <w:t>Zustand absoluter Entspannung.</w:t>
            </w:r>
          </w:p>
        </w:tc>
      </w:tr>
    </w:tbl>
    <w:p w14:paraId="1BDB3D31" w14:textId="77777777" w:rsidR="002B0D72" w:rsidRPr="002C7408" w:rsidRDefault="002B0D72" w:rsidP="002C740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B0D72" w:rsidRPr="002C7408" w:rsidSect="00504472">
      <w:headerReference w:type="default" r:id="rId9"/>
      <w:pgSz w:w="11906" w:h="16838" w:code="9"/>
      <w:pgMar w:top="-1135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75F67A24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415E9">
            <w:rPr>
              <w:b/>
              <w:color w:val="FFFFFF"/>
              <w:sz w:val="24"/>
            </w:rPr>
            <w:t>14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52489"/>
    <w:multiLevelType w:val="hybridMultilevel"/>
    <w:tmpl w:val="B33A5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B25C2"/>
    <w:multiLevelType w:val="hybridMultilevel"/>
    <w:tmpl w:val="587A9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105543290">
    <w:abstractNumId w:val="10"/>
  </w:num>
  <w:num w:numId="24" w16cid:durableId="18169956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A0A82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0D72"/>
    <w:rsid w:val="002B4419"/>
    <w:rsid w:val="002C7408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4472"/>
    <w:rsid w:val="0050689E"/>
    <w:rsid w:val="00547B8D"/>
    <w:rsid w:val="00551B88"/>
    <w:rsid w:val="00587D31"/>
    <w:rsid w:val="005E1850"/>
    <w:rsid w:val="00614D0A"/>
    <w:rsid w:val="006415E9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740B9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9">
    <w:name w:val="Pa9"/>
    <w:basedOn w:val="Standard"/>
    <w:next w:val="Standard"/>
    <w:uiPriority w:val="99"/>
    <w:rsid w:val="002C7408"/>
    <w:pPr>
      <w:autoSpaceDE w:val="0"/>
      <w:autoSpaceDN w:val="0"/>
      <w:adjustRightInd w:val="0"/>
      <w:spacing w:after="0" w:line="261" w:lineRule="atLeast"/>
    </w:pPr>
    <w:rPr>
      <w:rFonts w:ascii="PT Sans" w:hAnsi="PT Sans"/>
      <w:sz w:val="24"/>
      <w:szCs w:val="24"/>
      <w:lang w:eastAsia="de-DE"/>
    </w:rPr>
  </w:style>
  <w:style w:type="paragraph" w:customStyle="1" w:styleId="Pa13">
    <w:name w:val="Pa13"/>
    <w:basedOn w:val="Standard"/>
    <w:next w:val="Standard"/>
    <w:uiPriority w:val="99"/>
    <w:rsid w:val="002C7408"/>
    <w:pPr>
      <w:autoSpaceDE w:val="0"/>
      <w:autoSpaceDN w:val="0"/>
      <w:adjustRightInd w:val="0"/>
      <w:spacing w:after="0" w:line="191" w:lineRule="atLeast"/>
    </w:pPr>
    <w:rPr>
      <w:rFonts w:ascii="PT Sans" w:hAnsi="PT Sans"/>
      <w:sz w:val="24"/>
      <w:szCs w:val="24"/>
      <w:lang w:eastAsia="de-DE"/>
    </w:rPr>
  </w:style>
  <w:style w:type="paragraph" w:customStyle="1" w:styleId="Pa12">
    <w:name w:val="Pa12"/>
    <w:basedOn w:val="Standard"/>
    <w:next w:val="Standard"/>
    <w:uiPriority w:val="99"/>
    <w:rsid w:val="002C7408"/>
    <w:pPr>
      <w:autoSpaceDE w:val="0"/>
      <w:autoSpaceDN w:val="0"/>
      <w:adjustRightInd w:val="0"/>
      <w:spacing w:after="0" w:line="191" w:lineRule="atLeast"/>
    </w:pPr>
    <w:rPr>
      <w:rFonts w:ascii="PT Sans" w:hAnsi="PT Sans"/>
      <w:sz w:val="24"/>
      <w:szCs w:val="24"/>
      <w:lang w:eastAsia="de-DE"/>
    </w:rPr>
  </w:style>
  <w:style w:type="paragraph" w:customStyle="1" w:styleId="Default">
    <w:name w:val="Default"/>
    <w:rsid w:val="008740B9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8740B9"/>
    <w:pPr>
      <w:spacing w:line="191" w:lineRule="atLeast"/>
    </w:pPr>
    <w:rPr>
      <w:rFonts w:cs="Times New Roman"/>
      <w:color w:val="auto"/>
    </w:rPr>
  </w:style>
  <w:style w:type="character" w:customStyle="1" w:styleId="A13">
    <w:name w:val="A13"/>
    <w:uiPriority w:val="99"/>
    <w:rsid w:val="008740B9"/>
    <w:rPr>
      <w:rFonts w:ascii="Wingdings" w:hAnsi="Wingdings" w:cs="Wingdings"/>
      <w:color w:val="62BC4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BD633-A8A5-4CAA-B3CF-2C87242499F9}"/>
</file>

<file path=customXml/itemProps4.xml><?xml version="1.0" encoding="utf-8"?>
<ds:datastoreItem xmlns:ds="http://schemas.openxmlformats.org/officeDocument/2006/customXml" ds:itemID="{043A3978-ADAA-4468-8870-E5EBAB702495}"/>
</file>

<file path=customXml/itemProps5.xml><?xml version="1.0" encoding="utf-8"?>
<ds:datastoreItem xmlns:ds="http://schemas.openxmlformats.org/officeDocument/2006/customXml" ds:itemID="{B880547C-3A2B-4692-B845-5BF5120B1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2023-06-07T06:14:00Z</dcterms:created>
  <dcterms:modified xsi:type="dcterms:W3CDTF">2023-06-07T06:14:00Z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