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7D43" w14:textId="77777777" w:rsidR="00641F60" w:rsidRDefault="00641F60" w:rsidP="002C7408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1F97D1DD" w14:textId="6D96C7AC" w:rsidR="00641F60" w:rsidRPr="00641F60" w:rsidRDefault="00641F60" w:rsidP="00641F60">
      <w:pPr>
        <w:autoSpaceDE w:val="0"/>
        <w:autoSpaceDN w:val="0"/>
        <w:adjustRightInd w:val="0"/>
        <w:spacing w:after="40" w:line="261" w:lineRule="atLeast"/>
        <w:rPr>
          <w:rFonts w:ascii="PT Sans" w:hAnsi="PT Sans" w:cs="PT Sans"/>
          <w:color w:val="62BC45"/>
          <w:sz w:val="26"/>
          <w:szCs w:val="26"/>
          <w:lang w:eastAsia="de-DE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8788"/>
      </w:tblGrid>
      <w:tr w:rsidR="00641F60" w:rsidRPr="00641F60" w14:paraId="7F53017A" w14:textId="77777777" w:rsidTr="00F835DB">
        <w:tblPrEx>
          <w:tblCellMar>
            <w:top w:w="0" w:type="dxa"/>
            <w:bottom w:w="0" w:type="dxa"/>
          </w:tblCellMar>
        </w:tblPrEx>
        <w:trPr>
          <w:trHeight w:val="194"/>
          <w:jc w:val="center"/>
        </w:trPr>
        <w:tc>
          <w:tcPr>
            <w:tcW w:w="10340" w:type="dxa"/>
            <w:gridSpan w:val="2"/>
            <w:shd w:val="clear" w:color="auto" w:fill="92D050"/>
          </w:tcPr>
          <w:p w14:paraId="4CC366FE" w14:textId="01BD54E6" w:rsidR="00641F60" w:rsidRPr="00641F60" w:rsidRDefault="00641F60" w:rsidP="00641F6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41F60">
              <w:rPr>
                <w:rFonts w:ascii="Arial" w:hAnsi="Arial" w:cs="Arial"/>
                <w:b/>
                <w:color w:val="FFFFFF"/>
                <w:sz w:val="28"/>
                <w:szCs w:val="28"/>
              </w:rPr>
              <w:t>Schritt-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f</w:t>
            </w:r>
            <w:r w:rsidRPr="00641F6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ür-Schritt-Anleitung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z</w:t>
            </w:r>
            <w:r w:rsidRPr="00641F6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ur Begleitung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v</w:t>
            </w:r>
            <w:r w:rsidRPr="00641F60">
              <w:rPr>
                <w:rFonts w:ascii="Arial" w:hAnsi="Arial" w:cs="Arial"/>
                <w:b/>
                <w:color w:val="FFFFFF"/>
                <w:sz w:val="28"/>
                <w:szCs w:val="28"/>
              </w:rPr>
              <w:t>on Videotelefonie</w:t>
            </w:r>
          </w:p>
        </w:tc>
      </w:tr>
      <w:tr w:rsidR="00F835DB" w:rsidRPr="00641F60" w14:paraId="75A8F9FC" w14:textId="77777777" w:rsidTr="00F835DB">
        <w:tblPrEx>
          <w:tblCellMar>
            <w:top w:w="0" w:type="dxa"/>
            <w:bottom w:w="0" w:type="dxa"/>
          </w:tblCellMar>
        </w:tblPrEx>
        <w:trPr>
          <w:trHeight w:val="1470"/>
          <w:jc w:val="center"/>
        </w:trPr>
        <w:tc>
          <w:tcPr>
            <w:tcW w:w="1552" w:type="dxa"/>
            <w:shd w:val="clear" w:color="auto" w:fill="D6E3BC"/>
          </w:tcPr>
          <w:p w14:paraId="1E5AD205" w14:textId="77777777" w:rsidR="00641F60" w:rsidRPr="00641F60" w:rsidRDefault="00641F60" w:rsidP="00641F60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Schritt 1 </w:t>
            </w:r>
          </w:p>
        </w:tc>
        <w:tc>
          <w:tcPr>
            <w:tcW w:w="8788" w:type="dxa"/>
          </w:tcPr>
          <w:p w14:paraId="011798E2" w14:textId="0DD534E8" w:rsidR="00641F60" w:rsidRPr="00641F60" w:rsidRDefault="00641F60" w:rsidP="00641F6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291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color w:val="000000" w:themeColor="text1"/>
                <w:sz w:val="24"/>
              </w:rPr>
              <w:t>Treffen Sie grundsätzliche Vorüberlegungen. Wenn Sie (beispiels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>weise während eines pandemiebedingten Besuchsverbots) mög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>lichst vielen Pflegekunden Videotelefonate ermöglichen wollen, müssen Sie vorab natürlich die Wegezeiten einkalkulieren. Vom Erd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>geschoss sprintet man eben nicht in 2 Minuten in das Obergeschoss. Zudem sollten Sie, je nach Infektionslage, die verwendeten Geräte nach Nutzung desinfizieren. Planen Sie auf jeden Fall einen Zeit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puffer ein. </w:t>
            </w:r>
          </w:p>
          <w:p w14:paraId="1482B6BC" w14:textId="7CC602E8" w:rsidR="00641F60" w:rsidRPr="00641F60" w:rsidRDefault="00641F60" w:rsidP="00641F6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291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color w:val="000000" w:themeColor="text1"/>
                <w:sz w:val="24"/>
              </w:rPr>
              <w:t>Legen Sie im Vorfeld auch zumindest einen Richtwert für die Ge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>sprächsdauer fest. Als Orientierungswert haben sich Zeitintervalle von rund 15 Minuten pro Gespräch während der COVID-19-Pande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>mie in meiner Einrichtung bewährt. Dies überfordert die Pflegekun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>den nicht. Zudem ermöglicht es einer großen Zahl an Bewohnern, trotz begrenzter personeller Ressourcen in den Genuss des multi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medialen Austausches zu kommen. </w:t>
            </w:r>
          </w:p>
        </w:tc>
      </w:tr>
      <w:tr w:rsidR="00641F60" w:rsidRPr="00641F60" w14:paraId="1FED9665" w14:textId="77777777" w:rsidTr="00F835DB">
        <w:tblPrEx>
          <w:tblCellMar>
            <w:top w:w="0" w:type="dxa"/>
            <w:bottom w:w="0" w:type="dxa"/>
          </w:tblCellMar>
        </w:tblPrEx>
        <w:trPr>
          <w:trHeight w:val="299"/>
          <w:jc w:val="center"/>
        </w:trPr>
        <w:tc>
          <w:tcPr>
            <w:tcW w:w="1552" w:type="dxa"/>
            <w:shd w:val="clear" w:color="auto" w:fill="D6E3BC"/>
          </w:tcPr>
          <w:p w14:paraId="6E8B2621" w14:textId="77777777" w:rsidR="00641F60" w:rsidRPr="00641F60" w:rsidRDefault="00641F60" w:rsidP="00641F60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Schritt 2 </w:t>
            </w:r>
          </w:p>
        </w:tc>
        <w:tc>
          <w:tcPr>
            <w:tcW w:w="8788" w:type="dxa"/>
          </w:tcPr>
          <w:p w14:paraId="3B53FBBF" w14:textId="7FFCC125" w:rsidR="00641F60" w:rsidRPr="00641F60" w:rsidRDefault="00641F60" w:rsidP="00641F6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291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color w:val="000000" w:themeColor="text1"/>
                <w:sz w:val="24"/>
              </w:rPr>
              <w:t>Vereinbaren Sie einen Termin mit den Angehörigen und dem Be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wohner. Beachten Sie hierbei die Tagesstruktur des Pflegekunden und legen Sie z. B. keine Termine in die Ruhezeiten. </w:t>
            </w:r>
          </w:p>
        </w:tc>
      </w:tr>
      <w:tr w:rsidR="00641F60" w:rsidRPr="00641F60" w14:paraId="65F9ADED" w14:textId="77777777" w:rsidTr="00F835DB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1552" w:type="dxa"/>
            <w:shd w:val="clear" w:color="auto" w:fill="D6E3BC"/>
          </w:tcPr>
          <w:p w14:paraId="78AF6985" w14:textId="77777777" w:rsidR="00641F60" w:rsidRPr="00641F60" w:rsidRDefault="00641F60" w:rsidP="00641F60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Schritt 3 </w:t>
            </w:r>
          </w:p>
        </w:tc>
        <w:tc>
          <w:tcPr>
            <w:tcW w:w="8788" w:type="dxa"/>
          </w:tcPr>
          <w:p w14:paraId="701A448C" w14:textId="6FC029AB" w:rsidR="00641F60" w:rsidRPr="00641F60" w:rsidRDefault="00641F60" w:rsidP="00641F6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291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color w:val="000000" w:themeColor="text1"/>
                <w:sz w:val="24"/>
              </w:rPr>
              <w:t xml:space="preserve">Erinnern Sie den Pflegebedürftigen rechtzeitig an den Termin. </w:t>
            </w:r>
          </w:p>
          <w:p w14:paraId="3AC4A22D" w14:textId="66AD76D5" w:rsidR="00641F60" w:rsidRPr="00641F60" w:rsidRDefault="00641F60" w:rsidP="00641F6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291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color w:val="000000" w:themeColor="text1"/>
                <w:sz w:val="24"/>
              </w:rPr>
              <w:t xml:space="preserve">Prüfen Sie die technischen Voraussetzungen vorab nochmals: Ist das Tablet aufgeladen? Besteht eine Internetverbindung? </w:t>
            </w:r>
          </w:p>
          <w:p w14:paraId="05248B1E" w14:textId="33E238A4" w:rsidR="00641F60" w:rsidRPr="00641F60" w:rsidRDefault="00641F60" w:rsidP="00641F6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291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color w:val="000000" w:themeColor="text1"/>
                <w:sz w:val="24"/>
              </w:rPr>
              <w:t>Sofern erforderlich, laden Sie das Gerät nochmals auf. Bei schwer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>wiegenden Problemen informieren Sie die Angehörige und ver</w:t>
            </w:r>
            <w:r w:rsidRPr="00641F60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schieben Sie den Termin. </w:t>
            </w:r>
          </w:p>
        </w:tc>
      </w:tr>
      <w:tr w:rsidR="00F835DB" w:rsidRPr="00641F60" w14:paraId="0A78DF05" w14:textId="77777777" w:rsidTr="00F835DB">
        <w:tblPrEx>
          <w:tblCellMar>
            <w:top w:w="0" w:type="dxa"/>
            <w:bottom w:w="0" w:type="dxa"/>
          </w:tblCellMar>
        </w:tblPrEx>
        <w:trPr>
          <w:trHeight w:val="299"/>
          <w:jc w:val="center"/>
        </w:trPr>
        <w:tc>
          <w:tcPr>
            <w:tcW w:w="1552" w:type="dxa"/>
            <w:shd w:val="clear" w:color="auto" w:fill="D6E3BC"/>
          </w:tcPr>
          <w:p w14:paraId="3692477F" w14:textId="77777777" w:rsidR="00641F60" w:rsidRPr="00641F60" w:rsidRDefault="00641F60" w:rsidP="00641F60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Schritt 4 </w:t>
            </w:r>
          </w:p>
        </w:tc>
        <w:tc>
          <w:tcPr>
            <w:tcW w:w="8788" w:type="dxa"/>
          </w:tcPr>
          <w:p w14:paraId="010A4927" w14:textId="63E82342" w:rsidR="00641F60" w:rsidRPr="00641F60" w:rsidRDefault="00641F60" w:rsidP="00641F6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291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color w:val="000000" w:themeColor="text1"/>
                <w:sz w:val="24"/>
              </w:rPr>
              <w:t xml:space="preserve">Führung Sie das Gespräch durch. </w:t>
            </w:r>
          </w:p>
          <w:p w14:paraId="10A7A530" w14:textId="3BD147ED" w:rsidR="00641F60" w:rsidRPr="00641F60" w:rsidRDefault="00641F60" w:rsidP="00641F6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ind w:left="291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641F60">
              <w:rPr>
                <w:rFonts w:ascii="Arial" w:hAnsi="Arial" w:cs="Arial"/>
                <w:color w:val="000000" w:themeColor="text1"/>
                <w:sz w:val="24"/>
              </w:rPr>
              <w:t xml:space="preserve">Aufgrund der Intimität sollten Sie bzw. Ihre Kollegen nur dann vor Ort bleiben, wenn es unbedingt nötig ist. </w:t>
            </w:r>
          </w:p>
        </w:tc>
      </w:tr>
    </w:tbl>
    <w:p w14:paraId="7B5F6F10" w14:textId="77777777" w:rsidR="00641F60" w:rsidRPr="00825C4A" w:rsidRDefault="00641F60" w:rsidP="002C7408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641F60" w:rsidRPr="00825C4A" w:rsidSect="00504472">
      <w:headerReference w:type="default" r:id="rId9"/>
      <w:pgSz w:w="11906" w:h="16838" w:code="9"/>
      <w:pgMar w:top="-1135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2F98F58B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415E9">
            <w:rPr>
              <w:b/>
              <w:color w:val="FFFFFF"/>
              <w:sz w:val="24"/>
            </w:rPr>
            <w:t>14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825C4A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  <w:r w:rsidR="00825C4A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2489"/>
    <w:multiLevelType w:val="hybridMultilevel"/>
    <w:tmpl w:val="B33A5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B25C2"/>
    <w:multiLevelType w:val="hybridMultilevel"/>
    <w:tmpl w:val="587A9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40C12"/>
    <w:multiLevelType w:val="hybridMultilevel"/>
    <w:tmpl w:val="6972B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C5FE0"/>
    <w:multiLevelType w:val="hybridMultilevel"/>
    <w:tmpl w:val="62060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4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105543290">
    <w:abstractNumId w:val="10"/>
  </w:num>
  <w:num w:numId="24" w16cid:durableId="1816995627">
    <w:abstractNumId w:val="21"/>
  </w:num>
  <w:num w:numId="25" w16cid:durableId="66415556">
    <w:abstractNumId w:val="25"/>
  </w:num>
  <w:num w:numId="26" w16cid:durableId="10175866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A0A82"/>
    <w:rsid w:val="000B50CC"/>
    <w:rsid w:val="000C6A2D"/>
    <w:rsid w:val="000E54B5"/>
    <w:rsid w:val="0015409B"/>
    <w:rsid w:val="00197AF9"/>
    <w:rsid w:val="001B429B"/>
    <w:rsid w:val="001F626A"/>
    <w:rsid w:val="00205D0C"/>
    <w:rsid w:val="002210E2"/>
    <w:rsid w:val="0027096C"/>
    <w:rsid w:val="002766CF"/>
    <w:rsid w:val="0028515F"/>
    <w:rsid w:val="002A5D13"/>
    <w:rsid w:val="002B029B"/>
    <w:rsid w:val="002B0D72"/>
    <w:rsid w:val="002B4419"/>
    <w:rsid w:val="002C7408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B7ACC"/>
    <w:rsid w:val="004C2396"/>
    <w:rsid w:val="004E6AAB"/>
    <w:rsid w:val="00504472"/>
    <w:rsid w:val="0050689E"/>
    <w:rsid w:val="00547B8D"/>
    <w:rsid w:val="00551B88"/>
    <w:rsid w:val="00587D31"/>
    <w:rsid w:val="005E1850"/>
    <w:rsid w:val="00614D0A"/>
    <w:rsid w:val="006415E9"/>
    <w:rsid w:val="00641F60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C4A"/>
    <w:rsid w:val="00826760"/>
    <w:rsid w:val="00841FA8"/>
    <w:rsid w:val="00852BFB"/>
    <w:rsid w:val="008633AC"/>
    <w:rsid w:val="008740B9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7595E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B2708"/>
    <w:rsid w:val="00CC38C8"/>
    <w:rsid w:val="00D01F70"/>
    <w:rsid w:val="00D242BF"/>
    <w:rsid w:val="00D86187"/>
    <w:rsid w:val="00DB32C7"/>
    <w:rsid w:val="00DD54CC"/>
    <w:rsid w:val="00E17069"/>
    <w:rsid w:val="00E2265E"/>
    <w:rsid w:val="00EA5F7F"/>
    <w:rsid w:val="00ED3984"/>
    <w:rsid w:val="00EE53FF"/>
    <w:rsid w:val="00F12F5E"/>
    <w:rsid w:val="00F20663"/>
    <w:rsid w:val="00F64056"/>
    <w:rsid w:val="00F835DB"/>
    <w:rsid w:val="00FA19D7"/>
    <w:rsid w:val="00FA7169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9">
    <w:name w:val="Pa9"/>
    <w:basedOn w:val="Standard"/>
    <w:next w:val="Standard"/>
    <w:uiPriority w:val="99"/>
    <w:rsid w:val="002C7408"/>
    <w:pPr>
      <w:autoSpaceDE w:val="0"/>
      <w:autoSpaceDN w:val="0"/>
      <w:adjustRightInd w:val="0"/>
      <w:spacing w:after="0" w:line="261" w:lineRule="atLeast"/>
    </w:pPr>
    <w:rPr>
      <w:rFonts w:ascii="PT Sans" w:hAnsi="PT Sans"/>
      <w:sz w:val="24"/>
      <w:szCs w:val="24"/>
      <w:lang w:eastAsia="de-DE"/>
    </w:rPr>
  </w:style>
  <w:style w:type="paragraph" w:customStyle="1" w:styleId="Pa13">
    <w:name w:val="Pa13"/>
    <w:basedOn w:val="Standard"/>
    <w:next w:val="Standard"/>
    <w:uiPriority w:val="99"/>
    <w:rsid w:val="002C7408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  <w:style w:type="paragraph" w:customStyle="1" w:styleId="Pa12">
    <w:name w:val="Pa12"/>
    <w:basedOn w:val="Standard"/>
    <w:next w:val="Standard"/>
    <w:uiPriority w:val="99"/>
    <w:rsid w:val="002C7408"/>
    <w:pPr>
      <w:autoSpaceDE w:val="0"/>
      <w:autoSpaceDN w:val="0"/>
      <w:adjustRightInd w:val="0"/>
      <w:spacing w:after="0" w:line="191" w:lineRule="atLeast"/>
    </w:pPr>
    <w:rPr>
      <w:rFonts w:ascii="PT Sans" w:hAnsi="PT Sans"/>
      <w:sz w:val="24"/>
      <w:szCs w:val="24"/>
      <w:lang w:eastAsia="de-DE"/>
    </w:rPr>
  </w:style>
  <w:style w:type="paragraph" w:customStyle="1" w:styleId="Default">
    <w:name w:val="Default"/>
    <w:rsid w:val="008740B9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8740B9"/>
    <w:pPr>
      <w:spacing w:line="191" w:lineRule="atLeast"/>
    </w:pPr>
    <w:rPr>
      <w:rFonts w:cs="Times New Roman"/>
      <w:color w:val="auto"/>
    </w:rPr>
  </w:style>
  <w:style w:type="character" w:customStyle="1" w:styleId="A13">
    <w:name w:val="A13"/>
    <w:uiPriority w:val="99"/>
    <w:rsid w:val="008740B9"/>
    <w:rPr>
      <w:rFonts w:ascii="Wingdings" w:hAnsi="Wingdings" w:cs="Wingdings"/>
      <w:color w:val="62BC45"/>
      <w:sz w:val="19"/>
      <w:szCs w:val="19"/>
    </w:rPr>
  </w:style>
  <w:style w:type="paragraph" w:customStyle="1" w:styleId="Pa14">
    <w:name w:val="Pa14"/>
    <w:basedOn w:val="Default"/>
    <w:next w:val="Default"/>
    <w:uiPriority w:val="99"/>
    <w:rsid w:val="00825C4A"/>
    <w:pPr>
      <w:spacing w:line="19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EE53FF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41B920-DF66-4154-9532-10685CAC9E2A}"/>
</file>

<file path=customXml/itemProps4.xml><?xml version="1.0" encoding="utf-8"?>
<ds:datastoreItem xmlns:ds="http://schemas.openxmlformats.org/officeDocument/2006/customXml" ds:itemID="{A68D9655-E7F5-44DB-9602-C68919E71EF8}"/>
</file>

<file path=customXml/itemProps5.xml><?xml version="1.0" encoding="utf-8"?>
<ds:datastoreItem xmlns:ds="http://schemas.openxmlformats.org/officeDocument/2006/customXml" ds:itemID="{0E03A5B5-4D9F-4646-A21D-8978AC31C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2023-06-07T06:45:00Z</dcterms:created>
  <dcterms:modified xsi:type="dcterms:W3CDTF">2023-06-07T06:46:00Z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