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3FF7BF25" w14:textId="77777777" w:rsidR="00644BA1" w:rsidRDefault="00644BA1" w:rsidP="00644BA1">
      <w:pPr>
        <w:tabs>
          <w:tab w:val="left" w:pos="1365"/>
          <w:tab w:val="left" w:pos="2430"/>
          <w:tab w:val="left" w:pos="4185"/>
          <w:tab w:val="left" w:pos="6900"/>
        </w:tabs>
      </w:pPr>
    </w:p>
    <w:p w14:paraId="76FD7899" w14:textId="4F44C47C" w:rsidR="006E014C" w:rsidRDefault="007A7CA7" w:rsidP="006E014C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>
        <w:tab/>
      </w:r>
      <w:r w:rsidR="005E1850">
        <w:tab/>
      </w:r>
      <w:r>
        <w:tab/>
      </w:r>
    </w:p>
    <w:tbl>
      <w:tblPr>
        <w:tblW w:w="1048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5"/>
      </w:tblGrid>
      <w:tr w:rsidR="006E014C" w:rsidRPr="006E014C" w14:paraId="029F5464" w14:textId="77777777" w:rsidTr="006E014C">
        <w:trPr>
          <w:cantSplit/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93965"/>
          </w:tcPr>
          <w:p w14:paraId="3C903072" w14:textId="77777777" w:rsidR="006E014C" w:rsidRPr="006E014C" w:rsidRDefault="006E014C" w:rsidP="006E014C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E014C">
              <w:rPr>
                <w:rFonts w:ascii="Arial" w:hAnsi="Arial" w:cs="Arial"/>
                <w:b/>
                <w:color w:val="FFFFFF"/>
                <w:sz w:val="28"/>
                <w:szCs w:val="28"/>
              </w:rPr>
              <w:t>Muster-Formular: Störungsbewusstsein</w:t>
            </w:r>
          </w:p>
        </w:tc>
      </w:tr>
      <w:tr w:rsidR="006E014C" w:rsidRPr="006E014C" w14:paraId="160E8979" w14:textId="77777777" w:rsidTr="006E014C">
        <w:trPr>
          <w:cantSplit/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3575450A" w14:textId="77777777" w:rsidR="006E014C" w:rsidRPr="006E014C" w:rsidRDefault="006E014C" w:rsidP="006E014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Name des Pflegekunden:                                               Erhebungsdatum:</w:t>
            </w:r>
          </w:p>
          <w:p w14:paraId="6EE659C3" w14:textId="77777777" w:rsidR="006E014C" w:rsidRPr="006E014C" w:rsidRDefault="006E014C" w:rsidP="006E014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Name der durchführenden Pflegefachkraft:</w:t>
            </w:r>
          </w:p>
        </w:tc>
      </w:tr>
      <w:tr w:rsidR="006E014C" w:rsidRPr="006E014C" w14:paraId="353F561A" w14:textId="77777777" w:rsidTr="006E014C">
        <w:trPr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B6EC" w14:textId="3B95D043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Diese neuropsychologischen Einschränkungen liegen bei dem Pflegekunden aktuell vor:  </w:t>
            </w:r>
          </w:p>
          <w:p w14:paraId="4DDD513A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eingeschränkte Sprache</w:t>
            </w:r>
          </w:p>
          <w:p w14:paraId="3E820193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Hemiplegie links oder rechts</w:t>
            </w:r>
          </w:p>
          <w:p w14:paraId="1C8346A3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gestörte Wahrnehmung der Körpermitte und/oder der Körperseiten</w:t>
            </w:r>
          </w:p>
          <w:p w14:paraId="733993B5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kognitive Einschränkung (hat z. B. Einschränkungen in der Orientierung, kann alltägliche Gegenstände nicht mehr richtig wahrnehmen und/oder zuordnen oder Ähnliches) </w:t>
            </w:r>
          </w:p>
          <w:p w14:paraId="02E48550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kann</w:t>
            </w:r>
            <w:proofErr w:type="gramEnd"/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eigene Defizite nicht wahrnehmen, bzw. leugnet diese</w:t>
            </w:r>
          </w:p>
          <w:p w14:paraId="13DAF999" w14:textId="13324862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sym w:font="Wingdings" w:char="F071"/>
            </w: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sonstiges; bitte bei Bedarf näher definieren: ________________________________________________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_____________________</w:t>
            </w:r>
          </w:p>
          <w:p w14:paraId="4BB9E2D1" w14:textId="4F8C21C6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_____________________________________________________________________</w:t>
            </w:r>
          </w:p>
        </w:tc>
      </w:tr>
      <w:tr w:rsidR="006E014C" w:rsidRPr="006E014C" w14:paraId="062FBA10" w14:textId="77777777" w:rsidTr="006E014C">
        <w:trPr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6E5AE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Bei diesen Einschränkungen werden wir das Störungsbewusstsein des Pflegekunden gezielt erarbeiten:</w:t>
            </w:r>
          </w:p>
          <w:p w14:paraId="243633EE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- </w:t>
            </w:r>
          </w:p>
          <w:p w14:paraId="4E7304A1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</w:p>
          <w:p w14:paraId="2D858628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</w:p>
          <w:p w14:paraId="7678750F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6E014C" w:rsidRPr="006E014C" w14:paraId="01949EFF" w14:textId="77777777" w:rsidTr="006E014C">
        <w:trPr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1A3CB" w14:textId="77777777" w:rsidR="006E014C" w:rsidRPr="006E014C" w:rsidRDefault="006E014C" w:rsidP="006E014C">
            <w:pPr>
              <w:spacing w:before="120" w:after="120" w:line="24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E014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Gut zu wissen: </w:t>
            </w:r>
          </w:p>
          <w:p w14:paraId="09F5947E" w14:textId="641AA8EC" w:rsidR="006E014C" w:rsidRPr="006E014C" w:rsidRDefault="006E014C" w:rsidP="006E014C">
            <w:pPr>
              <w:pStyle w:val="Listenabsatz"/>
              <w:numPr>
                <w:ilvl w:val="0"/>
                <w:numId w:val="25"/>
              </w:numPr>
              <w:spacing w:before="120" w:after="120"/>
              <w:rPr>
                <w:rFonts w:ascii="Arial" w:eastAsia="Calibri" w:hAnsi="Arial" w:cs="Arial"/>
                <w:color w:val="000000" w:themeColor="text1"/>
                <w:sz w:val="24"/>
              </w:rPr>
            </w:pPr>
            <w:r w:rsidRPr="006E014C">
              <w:rPr>
                <w:rFonts w:ascii="Arial" w:eastAsia="Calibri" w:hAnsi="Arial" w:cs="Arial"/>
                <w:color w:val="000000" w:themeColor="text1"/>
                <w:sz w:val="24"/>
              </w:rPr>
              <w:t xml:space="preserve">Pflegekunden mit neuropsychologischen Störungen wissen häufig nicht, dass sie eine Störung haben. </w:t>
            </w:r>
          </w:p>
          <w:p w14:paraId="2D4E4F0F" w14:textId="329C432C" w:rsidR="006E014C" w:rsidRPr="006E014C" w:rsidRDefault="006E014C" w:rsidP="006E014C">
            <w:pPr>
              <w:pStyle w:val="Listenabsatz"/>
              <w:numPr>
                <w:ilvl w:val="0"/>
                <w:numId w:val="25"/>
              </w:numPr>
              <w:spacing w:before="120" w:after="120"/>
              <w:rPr>
                <w:rFonts w:ascii="Arial" w:eastAsia="Calibri" w:hAnsi="Arial" w:cs="Arial"/>
                <w:color w:val="000000" w:themeColor="text1"/>
                <w:sz w:val="24"/>
              </w:rPr>
            </w:pPr>
            <w:r w:rsidRPr="006E014C">
              <w:rPr>
                <w:rFonts w:ascii="Arial" w:eastAsia="Calibri" w:hAnsi="Arial" w:cs="Arial"/>
                <w:color w:val="000000" w:themeColor="text1"/>
                <w:sz w:val="24"/>
              </w:rPr>
              <w:t>Sie handeln aus ihrer Sicht logisch.</w:t>
            </w:r>
          </w:p>
          <w:p w14:paraId="303BCF83" w14:textId="325F1041" w:rsidR="006E014C" w:rsidRPr="006E014C" w:rsidRDefault="006E014C" w:rsidP="006E014C">
            <w:pPr>
              <w:pStyle w:val="Listenabsatz"/>
              <w:numPr>
                <w:ilvl w:val="0"/>
                <w:numId w:val="25"/>
              </w:numPr>
              <w:spacing w:before="120" w:after="120"/>
              <w:rPr>
                <w:rFonts w:ascii="Arial" w:eastAsia="Calibri" w:hAnsi="Arial" w:cs="Arial"/>
                <w:color w:val="000000" w:themeColor="text1"/>
                <w:sz w:val="24"/>
              </w:rPr>
            </w:pPr>
            <w:r w:rsidRPr="006E014C">
              <w:rPr>
                <w:rFonts w:ascii="Arial" w:eastAsia="Calibri" w:hAnsi="Arial" w:cs="Arial"/>
                <w:color w:val="000000" w:themeColor="text1"/>
                <w:sz w:val="24"/>
              </w:rPr>
              <w:t>Aber: Das Störungsbewusstsein kann erarbeitet werden. Das sollte ein Pflegeziel sein, denn ein verbessertes Störungsbewusstsein verbessert die Annahme von Hilfsangeboten.</w:t>
            </w:r>
          </w:p>
        </w:tc>
      </w:tr>
    </w:tbl>
    <w:p w14:paraId="61CACFBB" w14:textId="77777777" w:rsidR="006E014C" w:rsidRPr="00644BA1" w:rsidRDefault="006E014C" w:rsidP="00644BA1">
      <w:pPr>
        <w:spacing w:before="120" w:after="12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6E014C" w:rsidRPr="00644BA1" w:rsidSect="00644BA1">
      <w:headerReference w:type="default" r:id="rId9"/>
      <w:pgSz w:w="11906" w:h="16838" w:code="9"/>
      <w:pgMar w:top="-567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2A624B5D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2D6B72">
            <w:rPr>
              <w:b/>
              <w:color w:val="FFFFFF"/>
              <w:sz w:val="24"/>
            </w:rPr>
            <w:t>16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E163C6">
            <w:rPr>
              <w:b/>
              <w:color w:val="FFFFFF"/>
              <w:sz w:val="24"/>
            </w:rPr>
            <w:t>4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672A5"/>
    <w:multiLevelType w:val="hybridMultilevel"/>
    <w:tmpl w:val="C3123C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B2677"/>
    <w:multiLevelType w:val="hybridMultilevel"/>
    <w:tmpl w:val="FBAE0B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B5ECB"/>
    <w:multiLevelType w:val="hybridMultilevel"/>
    <w:tmpl w:val="DB0E4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C6095A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D418A"/>
    <w:multiLevelType w:val="hybridMultilevel"/>
    <w:tmpl w:val="F0A0DEB4"/>
    <w:lvl w:ilvl="0" w:tplc="BC9C3A9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1"/>
  </w:num>
  <w:num w:numId="2" w16cid:durableId="110518625">
    <w:abstractNumId w:val="23"/>
  </w:num>
  <w:num w:numId="3" w16cid:durableId="1023476870">
    <w:abstractNumId w:val="25"/>
  </w:num>
  <w:num w:numId="4" w16cid:durableId="1632981953">
    <w:abstractNumId w:val="14"/>
  </w:num>
  <w:num w:numId="5" w16cid:durableId="334385539">
    <w:abstractNumId w:val="7"/>
  </w:num>
  <w:num w:numId="6" w16cid:durableId="292560944">
    <w:abstractNumId w:val="9"/>
  </w:num>
  <w:num w:numId="7" w16cid:durableId="617414864">
    <w:abstractNumId w:val="16"/>
  </w:num>
  <w:num w:numId="8" w16cid:durableId="1349798627">
    <w:abstractNumId w:val="15"/>
  </w:num>
  <w:num w:numId="9" w16cid:durableId="425809380">
    <w:abstractNumId w:val="10"/>
  </w:num>
  <w:num w:numId="10" w16cid:durableId="2045593739">
    <w:abstractNumId w:val="5"/>
  </w:num>
  <w:num w:numId="11" w16cid:durableId="2030179877">
    <w:abstractNumId w:val="24"/>
  </w:num>
  <w:num w:numId="12" w16cid:durableId="808983353">
    <w:abstractNumId w:val="18"/>
  </w:num>
  <w:num w:numId="13" w16cid:durableId="1540699642">
    <w:abstractNumId w:val="19"/>
  </w:num>
  <w:num w:numId="14" w16cid:durableId="1014500060">
    <w:abstractNumId w:val="17"/>
  </w:num>
  <w:num w:numId="15" w16cid:durableId="473067152">
    <w:abstractNumId w:val="20"/>
  </w:num>
  <w:num w:numId="16" w16cid:durableId="516389024">
    <w:abstractNumId w:val="21"/>
  </w:num>
  <w:num w:numId="17" w16cid:durableId="1666322767">
    <w:abstractNumId w:val="22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1619138008">
    <w:abstractNumId w:val="12"/>
  </w:num>
  <w:num w:numId="24" w16cid:durableId="1367750856">
    <w:abstractNumId w:val="8"/>
  </w:num>
  <w:num w:numId="25" w16cid:durableId="2101828697">
    <w:abstractNumId w:val="6"/>
  </w:num>
  <w:num w:numId="26" w16cid:durableId="11677882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205D0C"/>
    <w:rsid w:val="0027096C"/>
    <w:rsid w:val="002766CF"/>
    <w:rsid w:val="0028515F"/>
    <w:rsid w:val="002A5D13"/>
    <w:rsid w:val="002B029B"/>
    <w:rsid w:val="002B4419"/>
    <w:rsid w:val="002D45E4"/>
    <w:rsid w:val="002D6B72"/>
    <w:rsid w:val="002E4378"/>
    <w:rsid w:val="002F7B4F"/>
    <w:rsid w:val="003676E3"/>
    <w:rsid w:val="00380EF0"/>
    <w:rsid w:val="00393EE5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44BA1"/>
    <w:rsid w:val="00653E72"/>
    <w:rsid w:val="00661981"/>
    <w:rsid w:val="006A5CFE"/>
    <w:rsid w:val="006E014C"/>
    <w:rsid w:val="006E18EF"/>
    <w:rsid w:val="0077330A"/>
    <w:rsid w:val="00782522"/>
    <w:rsid w:val="007A7CA7"/>
    <w:rsid w:val="007B0290"/>
    <w:rsid w:val="007C0AE5"/>
    <w:rsid w:val="007E1A2E"/>
    <w:rsid w:val="00826760"/>
    <w:rsid w:val="00841FA8"/>
    <w:rsid w:val="00852BFB"/>
    <w:rsid w:val="008633AC"/>
    <w:rsid w:val="00887070"/>
    <w:rsid w:val="008B1F83"/>
    <w:rsid w:val="008E62B1"/>
    <w:rsid w:val="00937B0B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707AF"/>
    <w:rsid w:val="00B87D52"/>
    <w:rsid w:val="00BC398F"/>
    <w:rsid w:val="00BD71E9"/>
    <w:rsid w:val="00C135D1"/>
    <w:rsid w:val="00C310AF"/>
    <w:rsid w:val="00C73E1A"/>
    <w:rsid w:val="00CA1A10"/>
    <w:rsid w:val="00CC38C8"/>
    <w:rsid w:val="00D10D40"/>
    <w:rsid w:val="00D242BF"/>
    <w:rsid w:val="00D86187"/>
    <w:rsid w:val="00DB32C7"/>
    <w:rsid w:val="00DD54CC"/>
    <w:rsid w:val="00DE0312"/>
    <w:rsid w:val="00E163C6"/>
    <w:rsid w:val="00E17069"/>
    <w:rsid w:val="00E2265E"/>
    <w:rsid w:val="00EA5F7F"/>
    <w:rsid w:val="00ED3984"/>
    <w:rsid w:val="00F12F5E"/>
    <w:rsid w:val="00F2066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644BA1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44BA1"/>
    <w:rPr>
      <w:rFonts w:asciiTheme="minorHAnsi" w:eastAsiaTheme="minorHAnsi" w:hAnsiTheme="minorHAnsi" w:cstheme="minorBidi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4BA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EF4A79-514D-4B70-A288-96F113F12F69}"/>
</file>

<file path=customXml/itemProps4.xml><?xml version="1.0" encoding="utf-8"?>
<ds:datastoreItem xmlns:ds="http://schemas.openxmlformats.org/officeDocument/2006/customXml" ds:itemID="{A58DEEED-8C0B-4B20-8A35-0E1559A311F8}"/>
</file>

<file path=customXml/itemProps5.xml><?xml version="1.0" encoding="utf-8"?>
<ds:datastoreItem xmlns:ds="http://schemas.openxmlformats.org/officeDocument/2006/customXml" ds:itemID="{145A3524-692A-415F-9059-41EB2FA152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2024-07-29T11:52:00Z</dcterms:created>
  <dcterms:modified xsi:type="dcterms:W3CDTF">2024-07-29T11:52:00Z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