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07E13" w14:textId="04FC7571" w:rsidR="00CF0766" w:rsidRDefault="00CF0766" w:rsidP="00E84228">
      <w:pPr>
        <w:tabs>
          <w:tab w:val="left" w:pos="5280"/>
        </w:tabs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B6A3553" w14:textId="77777777" w:rsidR="00E84228" w:rsidRDefault="00E84228" w:rsidP="00F255C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29"/>
        <w:gridCol w:w="536"/>
        <w:gridCol w:w="695"/>
      </w:tblGrid>
      <w:tr w:rsidR="00E84228" w:rsidRPr="00E84228" w14:paraId="7B916D80" w14:textId="77777777" w:rsidTr="00E84228">
        <w:trPr>
          <w:jc w:val="center"/>
        </w:trPr>
        <w:tc>
          <w:tcPr>
            <w:tcW w:w="9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3965"/>
            <w:hideMark/>
          </w:tcPr>
          <w:p w14:paraId="2F196055" w14:textId="0E17BA2C" w:rsidR="00E84228" w:rsidRPr="00E84228" w:rsidRDefault="00E84228" w:rsidP="00E84228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E84228">
              <w:rPr>
                <w:rFonts w:ascii="Arial" w:hAnsi="Arial" w:cs="Arial"/>
                <w:b/>
                <w:color w:val="FFFFFF"/>
                <w:sz w:val="28"/>
                <w:szCs w:val="28"/>
              </w:rPr>
              <w:t>Test: Besteht eine erhöhte Kontrakurgefahr?</w:t>
            </w:r>
          </w:p>
        </w:tc>
      </w:tr>
      <w:tr w:rsidR="00E84228" w:rsidRPr="00E84228" w14:paraId="24A605AA" w14:textId="77777777" w:rsidTr="00E84228">
        <w:trPr>
          <w:jc w:val="center"/>
        </w:trPr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3AB"/>
          </w:tcPr>
          <w:p w14:paraId="1403C9CD" w14:textId="77777777" w:rsidR="00E84228" w:rsidRPr="00E84228" w:rsidRDefault="00E84228" w:rsidP="00E8422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3AB"/>
          </w:tcPr>
          <w:p w14:paraId="70616D93" w14:textId="280ABFD4" w:rsidR="00E84228" w:rsidRPr="00E84228" w:rsidRDefault="00E84228" w:rsidP="00E8422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8422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3AB"/>
          </w:tcPr>
          <w:p w14:paraId="64B591C4" w14:textId="3F6DFE8F" w:rsidR="00E84228" w:rsidRPr="00E84228" w:rsidRDefault="00E84228" w:rsidP="00E8422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8422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Nein</w:t>
            </w:r>
          </w:p>
        </w:tc>
      </w:tr>
      <w:tr w:rsidR="00E84228" w:rsidRPr="00E84228" w14:paraId="3AD93292" w14:textId="77777777" w:rsidTr="00E84228">
        <w:trPr>
          <w:jc w:val="center"/>
        </w:trPr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B26D" w14:textId="77777777" w:rsidR="00E84228" w:rsidRPr="00E84228" w:rsidRDefault="00E84228" w:rsidP="00E8422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8422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Hat Ihr zu Pflegender eine Erkrankung der Gelenke, z. B. Arthrose, Arthritis oder Ähnliches?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BADD" w14:textId="77777777" w:rsidR="00E84228" w:rsidRPr="00E84228" w:rsidRDefault="00E84228" w:rsidP="00E8422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E84228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4A420" w14:textId="77777777" w:rsidR="00E84228" w:rsidRPr="00E84228" w:rsidRDefault="00E84228" w:rsidP="00E8422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E84228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1"/>
            </w:r>
          </w:p>
        </w:tc>
      </w:tr>
      <w:tr w:rsidR="00E84228" w:rsidRPr="00E84228" w14:paraId="425DB3E7" w14:textId="77777777" w:rsidTr="00E84228">
        <w:trPr>
          <w:jc w:val="center"/>
        </w:trPr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E7CD" w14:textId="77777777" w:rsidR="00E84228" w:rsidRPr="00E84228" w:rsidRDefault="00E84228" w:rsidP="00E8422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8422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Ist Ihr Pflegekunde immobil?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785D" w14:textId="77777777" w:rsidR="00E84228" w:rsidRPr="00E84228" w:rsidRDefault="00E84228" w:rsidP="00E8422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E84228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8044" w14:textId="77777777" w:rsidR="00E84228" w:rsidRPr="00E84228" w:rsidRDefault="00E84228" w:rsidP="00E8422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E84228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1"/>
            </w:r>
          </w:p>
        </w:tc>
      </w:tr>
      <w:tr w:rsidR="00E84228" w:rsidRPr="00E84228" w14:paraId="5E6D0B11" w14:textId="77777777" w:rsidTr="00E84228">
        <w:trPr>
          <w:jc w:val="center"/>
        </w:trPr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80DB" w14:textId="77777777" w:rsidR="00E84228" w:rsidRPr="00E84228" w:rsidRDefault="00E84228" w:rsidP="00E8422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8422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Leidet Ihr zu Pflegender unter einer neurologischen Erkrankung, etwa Morbus Parkinson, Multiple Sklerose, Spastiken usw.?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2687" w14:textId="77777777" w:rsidR="00E84228" w:rsidRPr="00E84228" w:rsidRDefault="00E84228" w:rsidP="00E8422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E84228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E221" w14:textId="77777777" w:rsidR="00E84228" w:rsidRPr="00E84228" w:rsidRDefault="00E84228" w:rsidP="00E8422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E84228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1"/>
            </w:r>
          </w:p>
        </w:tc>
      </w:tr>
      <w:tr w:rsidR="00E84228" w:rsidRPr="00E84228" w14:paraId="6A765B2A" w14:textId="77777777" w:rsidTr="00E84228">
        <w:trPr>
          <w:jc w:val="center"/>
        </w:trPr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676A" w14:textId="77777777" w:rsidR="00E84228" w:rsidRPr="00E84228" w:rsidRDefault="00E84228" w:rsidP="00E8422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8422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Leidet Ihr Pflegekunde unter einer kognitiven Erkrankung, beispielsweise Demenz?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17FD" w14:textId="77777777" w:rsidR="00E84228" w:rsidRPr="00E84228" w:rsidRDefault="00E84228" w:rsidP="00E8422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E84228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0D85" w14:textId="77777777" w:rsidR="00E84228" w:rsidRPr="00E84228" w:rsidRDefault="00E84228" w:rsidP="00E8422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E84228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1"/>
            </w:r>
          </w:p>
        </w:tc>
      </w:tr>
      <w:tr w:rsidR="00E84228" w:rsidRPr="00E84228" w14:paraId="11805047" w14:textId="77777777" w:rsidTr="00E84228">
        <w:trPr>
          <w:jc w:val="center"/>
        </w:trPr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4EC5" w14:textId="77777777" w:rsidR="00E84228" w:rsidRPr="00E84228" w:rsidRDefault="00E84228" w:rsidP="00E8422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8422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Werden bei Ihrem zu Pflegenden häufig, d. h. mehr als 3-mal pro Woche, freiheitsentziehende Maßnahmen angewendet?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C6B7" w14:textId="77777777" w:rsidR="00E84228" w:rsidRPr="00E84228" w:rsidRDefault="00E84228" w:rsidP="00E8422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E84228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2A94" w14:textId="77777777" w:rsidR="00E84228" w:rsidRPr="00E84228" w:rsidRDefault="00E84228" w:rsidP="00E8422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E84228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1"/>
            </w:r>
          </w:p>
        </w:tc>
      </w:tr>
      <w:tr w:rsidR="00E84228" w:rsidRPr="00E84228" w14:paraId="5E78BA15" w14:textId="77777777" w:rsidTr="00E84228">
        <w:trPr>
          <w:jc w:val="center"/>
        </w:trPr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6579" w14:textId="0B1B60FD" w:rsidR="00E84228" w:rsidRPr="00E84228" w:rsidRDefault="00E84228" w:rsidP="00E8422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8422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Sind einzelne Gelenke Ihres Pflegekunden derzeit ruhiggestellt, z. B. durch einen Gipsverband?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96D8" w14:textId="77777777" w:rsidR="00E84228" w:rsidRPr="00E84228" w:rsidRDefault="00E84228" w:rsidP="00E8422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E84228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A5AC" w14:textId="77777777" w:rsidR="00E84228" w:rsidRPr="00E84228" w:rsidRDefault="00E84228" w:rsidP="00E8422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E84228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1"/>
            </w:r>
          </w:p>
        </w:tc>
      </w:tr>
      <w:tr w:rsidR="00E84228" w:rsidRPr="00E84228" w14:paraId="78315165" w14:textId="77777777" w:rsidTr="00E84228">
        <w:trPr>
          <w:jc w:val="center"/>
        </w:trPr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A88B" w14:textId="77777777" w:rsidR="00E84228" w:rsidRPr="00E84228" w:rsidRDefault="00E84228" w:rsidP="00E8422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8422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Nimmt Ihr zu Pflegender mehrmals täglich eine Schonhaltung ein, etwa aufgrund von Ödemen, Schmerzen usw.?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D26E" w14:textId="77777777" w:rsidR="00E84228" w:rsidRPr="00E84228" w:rsidRDefault="00E84228" w:rsidP="00E8422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E84228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C26A" w14:textId="77777777" w:rsidR="00E84228" w:rsidRPr="00E84228" w:rsidRDefault="00E84228" w:rsidP="00E8422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E84228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1"/>
            </w:r>
          </w:p>
        </w:tc>
      </w:tr>
      <w:tr w:rsidR="00E84228" w:rsidRPr="00E84228" w14:paraId="24159A75" w14:textId="77777777" w:rsidTr="00E84228">
        <w:trPr>
          <w:jc w:val="center"/>
        </w:trPr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7752" w14:textId="77777777" w:rsidR="00E84228" w:rsidRPr="00E84228" w:rsidRDefault="00E84228" w:rsidP="00E8422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8422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Bestehen bei Ihrem Pflegekunden bereits Kontrakturen?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405B" w14:textId="77777777" w:rsidR="00E84228" w:rsidRPr="00E84228" w:rsidRDefault="00E84228" w:rsidP="00E8422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E84228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CC68" w14:textId="77777777" w:rsidR="00E84228" w:rsidRPr="00E84228" w:rsidRDefault="00E84228" w:rsidP="00E8422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E84228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1"/>
            </w:r>
          </w:p>
        </w:tc>
      </w:tr>
      <w:tr w:rsidR="00E84228" w:rsidRPr="00E84228" w14:paraId="4A4724B8" w14:textId="77777777" w:rsidTr="00E84228">
        <w:trPr>
          <w:jc w:val="center"/>
        </w:trPr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4AD3" w14:textId="77777777" w:rsidR="00E84228" w:rsidRPr="00E84228" w:rsidRDefault="00E84228" w:rsidP="00E8422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8422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Besteht ein sonstiger Risikofaktor, aufgrund dessen Sie eine erhöhte Kontrakturgefahr einschätzen würden?</w:t>
            </w:r>
          </w:p>
          <w:p w14:paraId="23EA7611" w14:textId="77777777" w:rsidR="00E84228" w:rsidRPr="00E84228" w:rsidRDefault="00E84228" w:rsidP="00E8422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8422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Wenn ja, bitte genauer beschreiben: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35ED" w14:textId="77777777" w:rsidR="00E84228" w:rsidRPr="00E84228" w:rsidRDefault="00E84228" w:rsidP="00E8422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E84228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1"/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B771" w14:textId="77777777" w:rsidR="00E84228" w:rsidRPr="00E84228" w:rsidRDefault="00E84228" w:rsidP="00E84228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E84228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1"/>
            </w:r>
          </w:p>
        </w:tc>
      </w:tr>
      <w:tr w:rsidR="00E84228" w:rsidRPr="00E84228" w14:paraId="79F57E55" w14:textId="77777777" w:rsidTr="00E84228">
        <w:trPr>
          <w:jc w:val="center"/>
        </w:trPr>
        <w:tc>
          <w:tcPr>
            <w:tcW w:w="9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894D" w14:textId="77777777" w:rsidR="00E84228" w:rsidRPr="00E84228" w:rsidRDefault="00E84228" w:rsidP="00E8422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8422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Auswertung: </w:t>
            </w:r>
          </w:p>
          <w:p w14:paraId="2D981C60" w14:textId="77777777" w:rsidR="00E84228" w:rsidRPr="00E84228" w:rsidRDefault="00E84228" w:rsidP="00E8422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8422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Konnten Sie alle Fragen mit einem Nein beantworten? Prima, Sie brauchen jetzt erst einmal keine weiteren Maßnahmen durchführen. Sie dokumentieren diese Risikoeinschätzung im Themenfeld 2 der SIS® und/oder im Pflegebericht und setzen Sie ein individuelles Evaluationsdatum – das war’s erst mal.</w:t>
            </w:r>
          </w:p>
          <w:p w14:paraId="3F855AB4" w14:textId="77777777" w:rsidR="00E84228" w:rsidRPr="00E84228" w:rsidRDefault="00E84228" w:rsidP="00E8422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8422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Wenn Sie 1-mal oder öfter mit einem Ja geantwortet haben, können Sie davon ausgehen, dass bei Ihrem Pflegekunden eine erhöhte Gefahr der Kontraktur besteht. Machen Sie jetzt bei Schritt 2 weiter. </w:t>
            </w:r>
          </w:p>
        </w:tc>
      </w:tr>
    </w:tbl>
    <w:p w14:paraId="4E63E7F4" w14:textId="77777777" w:rsidR="00E84228" w:rsidRPr="00F255C3" w:rsidRDefault="00E84228" w:rsidP="00F255C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E84228" w:rsidRPr="00F255C3" w:rsidSect="00CF0766">
      <w:headerReference w:type="default" r:id="rId9"/>
      <w:pgSz w:w="11906" w:h="16838" w:code="9"/>
      <w:pgMar w:top="-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1CA6F2B7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D10D40">
            <w:rPr>
              <w:b/>
              <w:color w:val="FFFFFF"/>
              <w:sz w:val="24"/>
            </w:rPr>
            <w:t>2</w:t>
          </w:r>
          <w:r w:rsidR="00F255C3">
            <w:rPr>
              <w:b/>
              <w:color w:val="FFFFFF"/>
              <w:sz w:val="24"/>
            </w:rPr>
            <w:t>6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7069">
            <w:rPr>
              <w:b/>
              <w:color w:val="FFFFFF"/>
              <w:sz w:val="24"/>
            </w:rPr>
            <w:t>3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9"/>
  </w:num>
  <w:num w:numId="2" w16cid:durableId="110518625">
    <w:abstractNumId w:val="19"/>
  </w:num>
  <w:num w:numId="3" w16cid:durableId="1023476870">
    <w:abstractNumId w:val="21"/>
  </w:num>
  <w:num w:numId="4" w16cid:durableId="1632981953">
    <w:abstractNumId w:val="10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2"/>
  </w:num>
  <w:num w:numId="8" w16cid:durableId="1349798627">
    <w:abstractNumId w:val="11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0"/>
  </w:num>
  <w:num w:numId="12" w16cid:durableId="808983353">
    <w:abstractNumId w:val="14"/>
  </w:num>
  <w:num w:numId="13" w16cid:durableId="1540699642">
    <w:abstractNumId w:val="15"/>
  </w:num>
  <w:num w:numId="14" w16cid:durableId="1014500060">
    <w:abstractNumId w:val="13"/>
  </w:num>
  <w:num w:numId="15" w16cid:durableId="473067152">
    <w:abstractNumId w:val="16"/>
  </w:num>
  <w:num w:numId="16" w16cid:durableId="516389024">
    <w:abstractNumId w:val="17"/>
  </w:num>
  <w:num w:numId="17" w16cid:durableId="1666322767">
    <w:abstractNumId w:val="18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B429B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B1F83"/>
    <w:rsid w:val="008E62B1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CF0766"/>
    <w:rsid w:val="00D10D40"/>
    <w:rsid w:val="00D242BF"/>
    <w:rsid w:val="00D86187"/>
    <w:rsid w:val="00DB32C7"/>
    <w:rsid w:val="00DD54CC"/>
    <w:rsid w:val="00E17069"/>
    <w:rsid w:val="00E2265E"/>
    <w:rsid w:val="00E84228"/>
    <w:rsid w:val="00EA5F7F"/>
    <w:rsid w:val="00ED3984"/>
    <w:rsid w:val="00F12F5E"/>
    <w:rsid w:val="00F20663"/>
    <w:rsid w:val="00F255C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unhideWhenUsed/>
    <w:rsid w:val="00E84228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84228"/>
    <w:rPr>
      <w:rFonts w:asciiTheme="minorHAnsi" w:eastAsiaTheme="minorHAnsi" w:hAnsiTheme="minorHAnsi" w:cstheme="minorBidi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422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42CDA2-E316-4DA8-BBE9-3DF69B196562}"/>
</file>

<file path=customXml/itemProps4.xml><?xml version="1.0" encoding="utf-8"?>
<ds:datastoreItem xmlns:ds="http://schemas.openxmlformats.org/officeDocument/2006/customXml" ds:itemID="{747294D4-594E-4E55-B198-75FC1F4984BA}"/>
</file>

<file path=customXml/itemProps5.xml><?xml version="1.0" encoding="utf-8"?>
<ds:datastoreItem xmlns:ds="http://schemas.openxmlformats.org/officeDocument/2006/customXml" ds:itemID="{E813CEC7-E796-4D9B-9487-8DCD90D7B8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2023-11-16T13:38:00Z</dcterms:created>
  <dcterms:modified xsi:type="dcterms:W3CDTF">2023-11-16T13:38:00Z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