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498F3" w14:textId="77777777" w:rsidR="002A5D13" w:rsidRDefault="007A7CA7" w:rsidP="007A7CA7">
      <w:pPr>
        <w:tabs>
          <w:tab w:val="left" w:pos="5280"/>
        </w:tabs>
        <w:rPr>
          <w:b/>
          <w:noProof/>
          <w:lang w:eastAsia="de-DE"/>
        </w:rPr>
      </w:pPr>
      <w:r>
        <w:rPr>
          <w:b/>
          <w:noProof/>
          <w:lang w:eastAsia="de-DE"/>
        </w:rPr>
        <w:tab/>
      </w:r>
    </w:p>
    <w:p w14:paraId="1821B606" w14:textId="77777777" w:rsidR="009778C9" w:rsidRDefault="009778C9" w:rsidP="005E1850">
      <w:pPr>
        <w:tabs>
          <w:tab w:val="left" w:pos="1365"/>
          <w:tab w:val="left" w:pos="2430"/>
          <w:tab w:val="left" w:pos="4185"/>
          <w:tab w:val="left" w:pos="6900"/>
        </w:tabs>
      </w:pPr>
    </w:p>
    <w:p w14:paraId="62A26785" w14:textId="3D0E4CE4" w:rsidR="00AD343D" w:rsidRDefault="007A7CA7" w:rsidP="009778C9">
      <w:pPr>
        <w:tabs>
          <w:tab w:val="left" w:pos="1365"/>
          <w:tab w:val="left" w:pos="2430"/>
          <w:tab w:val="left" w:pos="4185"/>
          <w:tab w:val="left" w:pos="6900"/>
        </w:tabs>
      </w:pPr>
      <w:r>
        <w:tab/>
      </w:r>
      <w:r w:rsidR="005E1850">
        <w:tab/>
      </w:r>
      <w:r>
        <w:tab/>
      </w:r>
      <w:r w:rsidR="00B707AF">
        <w:tab/>
      </w:r>
    </w:p>
    <w:p w14:paraId="0FE18109" w14:textId="77777777" w:rsidR="00910676" w:rsidRDefault="00910676" w:rsidP="009778C9">
      <w:pPr>
        <w:tabs>
          <w:tab w:val="left" w:pos="1365"/>
          <w:tab w:val="left" w:pos="2430"/>
          <w:tab w:val="left" w:pos="4185"/>
          <w:tab w:val="left" w:pos="6900"/>
        </w:tabs>
      </w:pPr>
    </w:p>
    <w:tbl>
      <w:tblPr>
        <w:tblW w:w="9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31"/>
        <w:gridCol w:w="757"/>
      </w:tblGrid>
      <w:tr w:rsidR="008F1DD3" w:rsidRPr="008F1DD3" w14:paraId="1BBB58C7" w14:textId="77777777" w:rsidTr="00D941DD">
        <w:trPr>
          <w:cantSplit/>
          <w:trHeight w:val="278"/>
          <w:jc w:val="center"/>
        </w:trPr>
        <w:tc>
          <w:tcPr>
            <w:tcW w:w="9688" w:type="dxa"/>
            <w:gridSpan w:val="2"/>
            <w:tcBorders>
              <w:top w:val="single" w:sz="4" w:space="0" w:color="auto"/>
              <w:left w:val="single" w:sz="4" w:space="0" w:color="auto"/>
              <w:bottom w:val="single" w:sz="4" w:space="0" w:color="auto"/>
              <w:right w:val="single" w:sz="4" w:space="0" w:color="auto"/>
            </w:tcBorders>
            <w:shd w:val="clear" w:color="auto" w:fill="EED200"/>
          </w:tcPr>
          <w:p w14:paraId="46468DD1" w14:textId="67F2EC38" w:rsidR="008F1DD3" w:rsidRPr="00687484" w:rsidRDefault="00D941DD">
            <w:pPr>
              <w:spacing w:before="120" w:after="120"/>
              <w:rPr>
                <w:rFonts w:ascii="Arial" w:hAnsi="Arial" w:cs="Arial"/>
                <w:b/>
                <w:sz w:val="28"/>
                <w:szCs w:val="28"/>
              </w:rPr>
            </w:pPr>
            <w:r w:rsidRPr="00D941DD">
              <w:rPr>
                <w:rFonts w:ascii="Arial" w:hAnsi="Arial" w:cs="Arial"/>
                <w:b/>
                <w:sz w:val="28"/>
                <w:szCs w:val="28"/>
              </w:rPr>
              <w:t>Test: Ist die Bestellung eines Betreuers indiziert?</w:t>
            </w:r>
          </w:p>
        </w:tc>
      </w:tr>
      <w:tr w:rsidR="00376CF9" w:rsidRPr="00910676" w14:paraId="27160BEE" w14:textId="77777777" w:rsidTr="00D941DD">
        <w:trPr>
          <w:cantSplit/>
          <w:trHeight w:val="278"/>
          <w:jc w:val="center"/>
        </w:trPr>
        <w:tc>
          <w:tcPr>
            <w:tcW w:w="8931" w:type="dxa"/>
            <w:tcBorders>
              <w:top w:val="single" w:sz="4" w:space="0" w:color="auto"/>
              <w:left w:val="single" w:sz="4" w:space="0" w:color="auto"/>
              <w:bottom w:val="single" w:sz="4" w:space="0" w:color="auto"/>
              <w:right w:val="single" w:sz="4" w:space="0" w:color="auto"/>
            </w:tcBorders>
            <w:shd w:val="clear" w:color="auto" w:fill="8DE5E7"/>
          </w:tcPr>
          <w:p w14:paraId="2AF1AF02" w14:textId="521CE74F" w:rsidR="00376CF9" w:rsidRPr="00910676" w:rsidRDefault="00D941DD">
            <w:pPr>
              <w:spacing w:before="120" w:after="120"/>
              <w:rPr>
                <w:rFonts w:ascii="Arial" w:hAnsi="Arial" w:cs="Arial"/>
                <w:b/>
                <w:sz w:val="24"/>
                <w:szCs w:val="24"/>
              </w:rPr>
            </w:pPr>
            <w:r w:rsidRPr="00D941DD">
              <w:rPr>
                <w:rFonts w:ascii="Arial" w:hAnsi="Arial" w:cs="Arial"/>
                <w:b/>
                <w:sz w:val="24"/>
                <w:szCs w:val="24"/>
              </w:rPr>
              <w:t>Bei Ihrem Pflegekunden liegt eine Hilfsbedürftigkeit vor, weil …</w:t>
            </w:r>
          </w:p>
        </w:tc>
        <w:tc>
          <w:tcPr>
            <w:tcW w:w="757" w:type="dxa"/>
            <w:tcBorders>
              <w:top w:val="single" w:sz="4" w:space="0" w:color="auto"/>
              <w:left w:val="single" w:sz="4" w:space="0" w:color="auto"/>
              <w:bottom w:val="single" w:sz="4" w:space="0" w:color="auto"/>
              <w:right w:val="single" w:sz="4" w:space="0" w:color="auto"/>
            </w:tcBorders>
            <w:shd w:val="clear" w:color="auto" w:fill="8DE5E7"/>
          </w:tcPr>
          <w:p w14:paraId="1D5D8077" w14:textId="0ABE51BA" w:rsidR="00376CF9" w:rsidRPr="00910676" w:rsidRDefault="00D941DD" w:rsidP="00C025BB">
            <w:pPr>
              <w:spacing w:before="120" w:after="120"/>
              <w:rPr>
                <w:rFonts w:ascii="Arial" w:hAnsi="Arial" w:cs="Arial"/>
                <w:b/>
                <w:sz w:val="24"/>
                <w:szCs w:val="24"/>
              </w:rPr>
            </w:pPr>
            <w:r>
              <w:rPr>
                <w:rFonts w:ascii="Arial" w:hAnsi="Arial" w:cs="Arial"/>
                <w:b/>
                <w:sz w:val="24"/>
                <w:szCs w:val="24"/>
              </w:rPr>
              <w:t>Ja</w:t>
            </w:r>
          </w:p>
        </w:tc>
      </w:tr>
      <w:tr w:rsidR="00D941DD" w:rsidRPr="00D941DD" w14:paraId="0490E831" w14:textId="77777777" w:rsidTr="00D941DD">
        <w:trPr>
          <w:cantSplit/>
          <w:trHeight w:val="278"/>
          <w:jc w:val="center"/>
        </w:trPr>
        <w:tc>
          <w:tcPr>
            <w:tcW w:w="8931" w:type="dxa"/>
            <w:tcBorders>
              <w:top w:val="single" w:sz="4" w:space="0" w:color="auto"/>
              <w:left w:val="single" w:sz="4" w:space="0" w:color="auto"/>
              <w:bottom w:val="single" w:sz="4" w:space="0" w:color="auto"/>
              <w:right w:val="single" w:sz="4" w:space="0" w:color="auto"/>
            </w:tcBorders>
            <w:shd w:val="clear" w:color="auto" w:fill="auto"/>
          </w:tcPr>
          <w:p w14:paraId="0DD7D432" w14:textId="77777777" w:rsidR="00D941DD" w:rsidRPr="00D941DD" w:rsidRDefault="00D941DD" w:rsidP="00D941DD">
            <w:pPr>
              <w:spacing w:before="120" w:after="120"/>
              <w:rPr>
                <w:rFonts w:ascii="Arial" w:hAnsi="Arial" w:cs="Arial"/>
                <w:b/>
                <w:sz w:val="24"/>
                <w:szCs w:val="24"/>
              </w:rPr>
            </w:pPr>
            <w:r w:rsidRPr="00D941DD">
              <w:rPr>
                <w:rFonts w:ascii="Arial" w:hAnsi="Arial" w:cs="Arial"/>
                <w:b/>
                <w:sz w:val="24"/>
                <w:szCs w:val="24"/>
              </w:rPr>
              <w:t>er an einer psychischen Krankheit leidet.</w:t>
            </w:r>
          </w:p>
          <w:p w14:paraId="1362EEC2" w14:textId="2BF431F8" w:rsidR="00D941DD" w:rsidRPr="00D941DD" w:rsidRDefault="00D941DD" w:rsidP="00D941DD">
            <w:pPr>
              <w:spacing w:before="120" w:after="120"/>
              <w:rPr>
                <w:rFonts w:ascii="Arial" w:hAnsi="Arial" w:cs="Arial"/>
                <w:bCs/>
                <w:sz w:val="24"/>
                <w:szCs w:val="24"/>
              </w:rPr>
            </w:pPr>
            <w:r w:rsidRPr="00D941DD">
              <w:rPr>
                <w:rFonts w:ascii="Arial" w:hAnsi="Arial" w:cs="Arial"/>
                <w:bCs/>
                <w:sz w:val="24"/>
                <w:szCs w:val="24"/>
              </w:rPr>
              <w:t>Hierzu gehören alle körperlich nicht begründbaren seelischen Erkrankungen, ferner seelische Störungen, die körperliche Ursachen haben, beispielsweise als Folge von Krankheiten (z. B. einer Hirnhautentzündung) oder von Verletzungen des Gehirns. Auch Abhängigkeitserkrankungen (Sucht) können bei entsprechendem Schweregrad psychische Krankheiten sein. Dasselbe gilt schließlich für Neurosen oder Persönlichkeitsstörungen.</w:t>
            </w:r>
          </w:p>
        </w:tc>
        <w:tc>
          <w:tcPr>
            <w:tcW w:w="757" w:type="dxa"/>
            <w:tcBorders>
              <w:top w:val="single" w:sz="4" w:space="0" w:color="auto"/>
              <w:left w:val="single" w:sz="4" w:space="0" w:color="auto"/>
              <w:bottom w:val="single" w:sz="4" w:space="0" w:color="auto"/>
              <w:right w:val="single" w:sz="4" w:space="0" w:color="auto"/>
            </w:tcBorders>
            <w:shd w:val="clear" w:color="auto" w:fill="auto"/>
          </w:tcPr>
          <w:p w14:paraId="556E53C7" w14:textId="6704BE32" w:rsidR="00D941DD" w:rsidRPr="00D941DD" w:rsidRDefault="00D941DD" w:rsidP="00D941DD">
            <w:pPr>
              <w:spacing w:before="120" w:after="120"/>
              <w:jc w:val="center"/>
              <w:rPr>
                <w:rFonts w:ascii="Arial" w:hAnsi="Arial" w:cs="Arial"/>
                <w:bCs/>
                <w:sz w:val="28"/>
                <w:szCs w:val="28"/>
              </w:rPr>
            </w:pPr>
            <w:r w:rsidRPr="00D941DD">
              <w:rPr>
                <w:rFonts w:ascii="Arial" w:hAnsi="Arial" w:cs="Arial"/>
                <w:bCs/>
                <w:sz w:val="28"/>
                <w:szCs w:val="28"/>
              </w:rPr>
              <w:sym w:font="Wingdings" w:char="F072"/>
            </w:r>
          </w:p>
        </w:tc>
      </w:tr>
      <w:tr w:rsidR="00D941DD" w:rsidRPr="00D941DD" w14:paraId="366FE283" w14:textId="77777777" w:rsidTr="00D941DD">
        <w:trPr>
          <w:cantSplit/>
          <w:trHeight w:val="278"/>
          <w:jc w:val="center"/>
        </w:trPr>
        <w:tc>
          <w:tcPr>
            <w:tcW w:w="8931" w:type="dxa"/>
            <w:tcBorders>
              <w:top w:val="single" w:sz="4" w:space="0" w:color="auto"/>
              <w:left w:val="single" w:sz="4" w:space="0" w:color="auto"/>
              <w:bottom w:val="single" w:sz="4" w:space="0" w:color="auto"/>
              <w:right w:val="single" w:sz="4" w:space="0" w:color="auto"/>
            </w:tcBorders>
            <w:shd w:val="clear" w:color="auto" w:fill="auto"/>
          </w:tcPr>
          <w:p w14:paraId="1770CB9E" w14:textId="77777777" w:rsidR="00D941DD" w:rsidRPr="00D941DD" w:rsidRDefault="00D941DD" w:rsidP="00D941DD">
            <w:pPr>
              <w:spacing w:before="120" w:after="120"/>
              <w:rPr>
                <w:rFonts w:ascii="Arial" w:hAnsi="Arial" w:cs="Arial"/>
                <w:b/>
                <w:sz w:val="24"/>
                <w:szCs w:val="24"/>
              </w:rPr>
            </w:pPr>
            <w:r w:rsidRPr="00D941DD">
              <w:rPr>
                <w:rFonts w:ascii="Arial" w:hAnsi="Arial" w:cs="Arial"/>
                <w:b/>
                <w:sz w:val="24"/>
                <w:szCs w:val="24"/>
              </w:rPr>
              <w:t>er an einer geistigen Behinderung leidet.</w:t>
            </w:r>
          </w:p>
          <w:p w14:paraId="4F08973A" w14:textId="5D402904" w:rsidR="00D941DD" w:rsidRPr="00D941DD" w:rsidRDefault="00D941DD" w:rsidP="00D941DD">
            <w:pPr>
              <w:spacing w:before="120" w:after="120"/>
              <w:rPr>
                <w:rFonts w:ascii="Arial" w:hAnsi="Arial" w:cs="Arial"/>
                <w:bCs/>
                <w:sz w:val="24"/>
                <w:szCs w:val="24"/>
              </w:rPr>
            </w:pPr>
            <w:r w:rsidRPr="00D941DD">
              <w:rPr>
                <w:rFonts w:ascii="Arial" w:hAnsi="Arial" w:cs="Arial"/>
                <w:bCs/>
                <w:sz w:val="24"/>
                <w:szCs w:val="24"/>
              </w:rPr>
              <w:t>Hierunter fallen die angeborenen sowie die während der Geburt oder durch frühkindliche Hirnschädigungen erworbenen Intelligenzdefekte verschiedener Schweregrade.</w:t>
            </w:r>
          </w:p>
        </w:tc>
        <w:tc>
          <w:tcPr>
            <w:tcW w:w="757" w:type="dxa"/>
            <w:tcBorders>
              <w:top w:val="single" w:sz="4" w:space="0" w:color="auto"/>
              <w:left w:val="single" w:sz="4" w:space="0" w:color="auto"/>
              <w:bottom w:val="single" w:sz="4" w:space="0" w:color="auto"/>
              <w:right w:val="single" w:sz="4" w:space="0" w:color="auto"/>
            </w:tcBorders>
            <w:shd w:val="clear" w:color="auto" w:fill="auto"/>
          </w:tcPr>
          <w:p w14:paraId="179E7EB7" w14:textId="10CDCFC2" w:rsidR="00D941DD" w:rsidRPr="00D941DD" w:rsidRDefault="00D941DD" w:rsidP="00D941DD">
            <w:pPr>
              <w:spacing w:before="120" w:after="120"/>
              <w:jc w:val="center"/>
              <w:rPr>
                <w:rFonts w:ascii="Arial" w:hAnsi="Arial" w:cs="Arial"/>
                <w:bCs/>
                <w:sz w:val="28"/>
                <w:szCs w:val="28"/>
              </w:rPr>
            </w:pPr>
            <w:r w:rsidRPr="00D941DD">
              <w:rPr>
                <w:rFonts w:ascii="Arial" w:hAnsi="Arial" w:cs="Arial"/>
                <w:bCs/>
                <w:sz w:val="28"/>
                <w:szCs w:val="28"/>
              </w:rPr>
              <w:sym w:font="Wingdings" w:char="F072"/>
            </w:r>
          </w:p>
        </w:tc>
      </w:tr>
      <w:tr w:rsidR="00D941DD" w:rsidRPr="00D941DD" w14:paraId="55D7161D" w14:textId="77777777" w:rsidTr="00D941DD">
        <w:trPr>
          <w:cantSplit/>
          <w:trHeight w:val="278"/>
          <w:jc w:val="center"/>
        </w:trPr>
        <w:tc>
          <w:tcPr>
            <w:tcW w:w="8931" w:type="dxa"/>
            <w:tcBorders>
              <w:top w:val="single" w:sz="4" w:space="0" w:color="auto"/>
              <w:left w:val="single" w:sz="4" w:space="0" w:color="auto"/>
              <w:bottom w:val="single" w:sz="4" w:space="0" w:color="auto"/>
              <w:right w:val="single" w:sz="4" w:space="0" w:color="auto"/>
            </w:tcBorders>
            <w:shd w:val="clear" w:color="auto" w:fill="auto"/>
          </w:tcPr>
          <w:p w14:paraId="272EAA23" w14:textId="77777777" w:rsidR="00D941DD" w:rsidRPr="00D941DD" w:rsidRDefault="00D941DD" w:rsidP="00D941DD">
            <w:pPr>
              <w:spacing w:before="120" w:after="120"/>
              <w:rPr>
                <w:rFonts w:ascii="Arial" w:hAnsi="Arial" w:cs="Arial"/>
                <w:b/>
                <w:sz w:val="24"/>
                <w:szCs w:val="24"/>
              </w:rPr>
            </w:pPr>
            <w:r w:rsidRPr="00D941DD">
              <w:rPr>
                <w:rFonts w:ascii="Arial" w:hAnsi="Arial" w:cs="Arial"/>
                <w:b/>
                <w:sz w:val="24"/>
                <w:szCs w:val="24"/>
              </w:rPr>
              <w:t>er an einer seelischen Behinderung leidet.</w:t>
            </w:r>
          </w:p>
          <w:p w14:paraId="195313B7" w14:textId="4441C845" w:rsidR="00D941DD" w:rsidRPr="00D941DD" w:rsidRDefault="00D941DD" w:rsidP="00D941DD">
            <w:pPr>
              <w:spacing w:before="120" w:after="120"/>
              <w:rPr>
                <w:rFonts w:ascii="Arial" w:hAnsi="Arial" w:cs="Arial"/>
                <w:bCs/>
                <w:sz w:val="24"/>
                <w:szCs w:val="24"/>
              </w:rPr>
            </w:pPr>
            <w:r w:rsidRPr="00D941DD">
              <w:rPr>
                <w:rFonts w:ascii="Arial" w:hAnsi="Arial" w:cs="Arial"/>
                <w:bCs/>
                <w:sz w:val="24"/>
                <w:szCs w:val="24"/>
              </w:rPr>
              <w:t>Dies sind bleibende psychische Beeinträchtigungen, die als Folge von psychischen Erkrankungen entstanden sind. Auch die geistigen Auswirkungen des Altersabbaus werden hierzu gerechnet (wie im Beispiel von Herrn Arnold).</w:t>
            </w:r>
          </w:p>
        </w:tc>
        <w:tc>
          <w:tcPr>
            <w:tcW w:w="757" w:type="dxa"/>
            <w:tcBorders>
              <w:top w:val="single" w:sz="4" w:space="0" w:color="auto"/>
              <w:left w:val="single" w:sz="4" w:space="0" w:color="auto"/>
              <w:bottom w:val="single" w:sz="4" w:space="0" w:color="auto"/>
              <w:right w:val="single" w:sz="4" w:space="0" w:color="auto"/>
            </w:tcBorders>
            <w:shd w:val="clear" w:color="auto" w:fill="auto"/>
          </w:tcPr>
          <w:p w14:paraId="23282318" w14:textId="42A812BA" w:rsidR="00D941DD" w:rsidRPr="00D941DD" w:rsidRDefault="00D941DD" w:rsidP="00D941DD">
            <w:pPr>
              <w:spacing w:before="120" w:after="120"/>
              <w:jc w:val="center"/>
              <w:rPr>
                <w:rFonts w:ascii="Arial" w:hAnsi="Arial" w:cs="Arial"/>
                <w:bCs/>
                <w:sz w:val="28"/>
                <w:szCs w:val="28"/>
              </w:rPr>
            </w:pPr>
            <w:r w:rsidRPr="00D941DD">
              <w:rPr>
                <w:rFonts w:ascii="Arial" w:hAnsi="Arial" w:cs="Arial"/>
                <w:bCs/>
                <w:sz w:val="28"/>
                <w:szCs w:val="28"/>
              </w:rPr>
              <w:sym w:font="Wingdings" w:char="F072"/>
            </w:r>
          </w:p>
        </w:tc>
      </w:tr>
      <w:tr w:rsidR="00D941DD" w:rsidRPr="00D941DD" w14:paraId="03DFCD4C" w14:textId="77777777" w:rsidTr="00D941DD">
        <w:trPr>
          <w:cantSplit/>
          <w:trHeight w:val="278"/>
          <w:jc w:val="center"/>
        </w:trPr>
        <w:tc>
          <w:tcPr>
            <w:tcW w:w="8931" w:type="dxa"/>
            <w:tcBorders>
              <w:top w:val="single" w:sz="4" w:space="0" w:color="auto"/>
              <w:left w:val="single" w:sz="4" w:space="0" w:color="auto"/>
              <w:bottom w:val="single" w:sz="4" w:space="0" w:color="auto"/>
              <w:right w:val="single" w:sz="4" w:space="0" w:color="auto"/>
            </w:tcBorders>
            <w:shd w:val="clear" w:color="auto" w:fill="auto"/>
          </w:tcPr>
          <w:p w14:paraId="54BB9251" w14:textId="77777777" w:rsidR="00D941DD" w:rsidRPr="00D941DD" w:rsidRDefault="00D941DD" w:rsidP="00D941DD">
            <w:pPr>
              <w:spacing w:before="120" w:after="120"/>
              <w:rPr>
                <w:rFonts w:ascii="Arial" w:hAnsi="Arial" w:cs="Arial"/>
                <w:b/>
                <w:sz w:val="24"/>
                <w:szCs w:val="24"/>
              </w:rPr>
            </w:pPr>
            <w:r w:rsidRPr="00D941DD">
              <w:rPr>
                <w:rFonts w:ascii="Arial" w:hAnsi="Arial" w:cs="Arial"/>
                <w:b/>
                <w:sz w:val="24"/>
                <w:szCs w:val="24"/>
              </w:rPr>
              <w:t>er an einer körperlichen Behinderung leidet.</w:t>
            </w:r>
          </w:p>
          <w:p w14:paraId="4482FEE6" w14:textId="010990CD" w:rsidR="00D941DD" w:rsidRPr="00D941DD" w:rsidRDefault="00D941DD" w:rsidP="00D941DD">
            <w:pPr>
              <w:spacing w:before="120" w:after="120"/>
              <w:rPr>
                <w:rFonts w:ascii="Arial" w:hAnsi="Arial" w:cs="Arial"/>
                <w:bCs/>
                <w:sz w:val="24"/>
                <w:szCs w:val="24"/>
              </w:rPr>
            </w:pPr>
            <w:r w:rsidRPr="00D941DD">
              <w:rPr>
                <w:rFonts w:ascii="Arial" w:hAnsi="Arial" w:cs="Arial"/>
                <w:bCs/>
                <w:sz w:val="24"/>
                <w:szCs w:val="24"/>
              </w:rPr>
              <w:t>Auch körperliche Behinderungen können Anlass für die Bestellung eines Betreuers sein, allerdings nur, soweit sie die Fähigkeit zur Besorgung der eigenen Angelegenheiten wenigstens teilweise aufheben oder wesentlich behindern. Dies kann etwa bei dauernder Bewegungsunfähigkeit der Fall sein.</w:t>
            </w:r>
          </w:p>
        </w:tc>
        <w:tc>
          <w:tcPr>
            <w:tcW w:w="757" w:type="dxa"/>
            <w:tcBorders>
              <w:top w:val="single" w:sz="4" w:space="0" w:color="auto"/>
              <w:left w:val="single" w:sz="4" w:space="0" w:color="auto"/>
              <w:bottom w:val="single" w:sz="4" w:space="0" w:color="auto"/>
              <w:right w:val="single" w:sz="4" w:space="0" w:color="auto"/>
            </w:tcBorders>
            <w:shd w:val="clear" w:color="auto" w:fill="auto"/>
          </w:tcPr>
          <w:p w14:paraId="70799897" w14:textId="44E34DD3" w:rsidR="00D941DD" w:rsidRPr="00D941DD" w:rsidRDefault="00D941DD" w:rsidP="00D941DD">
            <w:pPr>
              <w:spacing w:before="120" w:after="120"/>
              <w:jc w:val="center"/>
              <w:rPr>
                <w:rFonts w:ascii="Arial" w:hAnsi="Arial" w:cs="Arial"/>
                <w:bCs/>
                <w:sz w:val="28"/>
                <w:szCs w:val="28"/>
              </w:rPr>
            </w:pPr>
            <w:r w:rsidRPr="00D941DD">
              <w:rPr>
                <w:rFonts w:ascii="Arial" w:hAnsi="Arial" w:cs="Arial"/>
                <w:bCs/>
                <w:sz w:val="28"/>
                <w:szCs w:val="28"/>
              </w:rPr>
              <w:sym w:font="Wingdings" w:char="F072"/>
            </w:r>
          </w:p>
        </w:tc>
      </w:tr>
      <w:tr w:rsidR="00D941DD" w:rsidRPr="00D941DD" w14:paraId="6F52F2B8" w14:textId="77777777" w:rsidTr="00983026">
        <w:trPr>
          <w:cantSplit/>
          <w:trHeight w:val="278"/>
          <w:jc w:val="center"/>
        </w:trPr>
        <w:tc>
          <w:tcPr>
            <w:tcW w:w="9688" w:type="dxa"/>
            <w:gridSpan w:val="2"/>
            <w:tcBorders>
              <w:top w:val="single" w:sz="4" w:space="0" w:color="auto"/>
              <w:left w:val="single" w:sz="4" w:space="0" w:color="auto"/>
              <w:bottom w:val="single" w:sz="4" w:space="0" w:color="auto"/>
              <w:right w:val="single" w:sz="4" w:space="0" w:color="auto"/>
            </w:tcBorders>
            <w:shd w:val="clear" w:color="auto" w:fill="auto"/>
          </w:tcPr>
          <w:p w14:paraId="459E91FA" w14:textId="21B67050" w:rsidR="00D941DD" w:rsidRPr="00D941DD" w:rsidRDefault="00D941DD" w:rsidP="00C025BB">
            <w:pPr>
              <w:spacing w:before="120" w:after="120"/>
              <w:rPr>
                <w:rFonts w:ascii="Arial" w:hAnsi="Arial" w:cs="Arial"/>
                <w:bCs/>
                <w:sz w:val="24"/>
                <w:szCs w:val="24"/>
              </w:rPr>
            </w:pPr>
            <w:r w:rsidRPr="00D941DD">
              <w:rPr>
                <w:rFonts w:ascii="Arial" w:hAnsi="Arial" w:cs="Arial"/>
                <w:bCs/>
                <w:sz w:val="24"/>
                <w:szCs w:val="24"/>
              </w:rPr>
              <w:t>Auswertung: Wenn Sie mindestens 1-mal mit „Ja“ geantwortet haben, ist die Bestellung eines Betreuers notwendig.</w:t>
            </w:r>
          </w:p>
        </w:tc>
      </w:tr>
    </w:tbl>
    <w:p w14:paraId="40266A9C" w14:textId="24947CE9" w:rsidR="00067069" w:rsidRDefault="00067069" w:rsidP="00436E01"/>
    <w:sectPr w:rsidR="00067069" w:rsidSect="009778C9">
      <w:headerReference w:type="default" r:id="rId9"/>
      <w:pgSz w:w="11906" w:h="16838" w:code="9"/>
      <w:pgMar w:top="-709"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7AD0B" w14:textId="77777777" w:rsidR="00A8481A" w:rsidRDefault="00A8481A" w:rsidP="002A5D13">
      <w:pPr>
        <w:spacing w:after="0" w:line="240" w:lineRule="auto"/>
      </w:pPr>
      <w:r>
        <w:separator/>
      </w:r>
    </w:p>
  </w:endnote>
  <w:endnote w:type="continuationSeparator" w:id="0">
    <w:p w14:paraId="0D4F06D0" w14:textId="77777777" w:rsidR="00A8481A" w:rsidRDefault="00A8481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D52BA" w14:textId="77777777" w:rsidR="00A8481A" w:rsidRDefault="00A8481A" w:rsidP="002A5D13">
      <w:pPr>
        <w:spacing w:after="0" w:line="240" w:lineRule="auto"/>
      </w:pPr>
      <w:r>
        <w:separator/>
      </w:r>
    </w:p>
  </w:footnote>
  <w:footnote w:type="continuationSeparator" w:id="0">
    <w:p w14:paraId="5F8F56A5" w14:textId="77777777" w:rsidR="00A8481A" w:rsidRDefault="00A8481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787" w:type="pct"/>
      <w:jc w:val="center"/>
      <w:tblCellMar>
        <w:top w:w="72" w:type="dxa"/>
        <w:left w:w="115" w:type="dxa"/>
        <w:bottom w:w="72" w:type="dxa"/>
        <w:right w:w="115" w:type="dxa"/>
      </w:tblCellMar>
      <w:tblLook w:val="04A0" w:firstRow="1" w:lastRow="0" w:firstColumn="1" w:lastColumn="0" w:noHBand="0" w:noVBand="1"/>
    </w:tblPr>
    <w:tblGrid>
      <w:gridCol w:w="2525"/>
      <w:gridCol w:w="6379"/>
    </w:tblGrid>
    <w:tr w:rsidR="00067069" w14:paraId="61249913" w14:textId="77777777" w:rsidTr="002A5853">
      <w:trPr>
        <w:trHeight w:val="1221"/>
        <w:jc w:val="center"/>
      </w:trPr>
      <w:tc>
        <w:tcPr>
          <w:tcW w:w="1418" w:type="pct"/>
          <w:shd w:val="clear" w:color="auto" w:fill="EED200"/>
          <w:vAlign w:val="center"/>
        </w:tcPr>
        <w:p w14:paraId="61249911" w14:textId="2AC17C19" w:rsidR="00067069" w:rsidRPr="007A7CA7" w:rsidRDefault="00067069" w:rsidP="005E1850">
          <w:pPr>
            <w:pStyle w:val="Kopfzeile"/>
            <w:jc w:val="center"/>
            <w:rPr>
              <w:b/>
              <w:color w:val="FFFFFF"/>
            </w:rPr>
          </w:pPr>
          <w:r>
            <w:rPr>
              <w:b/>
              <w:color w:val="FFFFFF"/>
              <w:sz w:val="24"/>
            </w:rPr>
            <w:t>Ausgabe 0</w:t>
          </w:r>
          <w:r w:rsidR="00712BE7">
            <w:rPr>
              <w:b/>
              <w:color w:val="FFFFFF"/>
              <w:sz w:val="24"/>
            </w:rPr>
            <w:t>4</w:t>
          </w:r>
          <w:r>
            <w:rPr>
              <w:b/>
              <w:color w:val="FFFFFF"/>
              <w:sz w:val="24"/>
            </w:rPr>
            <w:t xml:space="preserve"> </w:t>
          </w:r>
          <w:r w:rsidR="00AD343D">
            <w:rPr>
              <w:b/>
              <w:color w:val="FFFFFF"/>
              <w:sz w:val="24"/>
            </w:rPr>
            <w:t>–</w:t>
          </w:r>
          <w:r>
            <w:rPr>
              <w:b/>
              <w:color w:val="FFFFFF"/>
              <w:sz w:val="24"/>
            </w:rPr>
            <w:t xml:space="preserve"> 202</w:t>
          </w:r>
          <w:r w:rsidR="00FD333D">
            <w:rPr>
              <w:b/>
              <w:color w:val="FFFFFF"/>
              <w:sz w:val="24"/>
            </w:rPr>
            <w:t>4</w:t>
          </w:r>
          <w:r w:rsidR="00953B63">
            <w:rPr>
              <w:b/>
              <w:color w:val="FFFFFF"/>
              <w:sz w:val="24"/>
            </w:rPr>
            <w:t xml:space="preserve"> TH</w:t>
          </w:r>
        </w:p>
      </w:tc>
      <w:tc>
        <w:tcPr>
          <w:tcW w:w="3582" w:type="pct"/>
          <w:shd w:val="clear" w:color="auto" w:fill="25B2B4"/>
        </w:tcPr>
        <w:p w14:paraId="4ABBA375" w14:textId="091658C2" w:rsidR="00067069" w:rsidRPr="002A5853" w:rsidRDefault="00D941DD" w:rsidP="00AD343D">
          <w:pPr>
            <w:pStyle w:val="Kopfzeile"/>
            <w:rPr>
              <w:rFonts w:ascii="Myriad Pro" w:hAnsi="Myriad Pro"/>
              <w:color w:val="FFFFFF" w:themeColor="background1"/>
              <w:sz w:val="44"/>
              <w:szCs w:val="44"/>
            </w:rPr>
          </w:pPr>
          <w:r>
            <w:rPr>
              <w:rFonts w:ascii="Myriad Pro" w:hAnsi="Myriad Pro"/>
              <w:noProof/>
              <w:color w:val="FFFFFF" w:themeColor="background1"/>
              <w:sz w:val="44"/>
              <w:szCs w:val="44"/>
            </w:rPr>
            <w:pict w14:anchorId="57472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201" type="#_x0000_t75" style="position:absolute;margin-left:.05pt;margin-top:.3pt;width:99.2pt;height:62.15pt;z-index:251659264;mso-position-horizontal-relative:text;mso-position-vertical-relative:text">
                <v:imagedata r:id="rId1" o:title=""/>
                <w10:wrap type="square"/>
              </v:shape>
            </w:pict>
          </w:r>
          <w:r w:rsidR="00067069" w:rsidRPr="002A5853">
            <w:rPr>
              <w:rFonts w:ascii="Myriad Pro" w:hAnsi="Myriad Pro"/>
              <w:color w:val="FFFFFF" w:themeColor="background1"/>
              <w:sz w:val="44"/>
              <w:szCs w:val="44"/>
            </w:rPr>
            <w:t>Pﬂege und Betreuung</w:t>
          </w:r>
        </w:p>
        <w:p w14:paraId="61249912" w14:textId="42C89C4F" w:rsidR="00AD343D" w:rsidRPr="00AD343D" w:rsidRDefault="00AD343D" w:rsidP="00067069">
          <w:pPr>
            <w:pStyle w:val="Kopfzeile"/>
            <w:rPr>
              <w:rFonts w:ascii="Myriad Pro" w:hAnsi="Myriad Pro"/>
              <w:color w:val="FFFFFF" w:themeColor="background1"/>
              <w:sz w:val="24"/>
            </w:rPr>
          </w:pPr>
          <w:r w:rsidRPr="00AD343D">
            <w:rPr>
              <w:rFonts w:ascii="Myriad Pro" w:hAnsi="Myriad Pro"/>
              <w:color w:val="FFFFFF" w:themeColor="background1"/>
              <w:sz w:val="18"/>
              <w:szCs w:val="16"/>
            </w:rPr>
            <w:t>Die kompetente Unterstützung für Pﬂegefachkräfte</w:t>
          </w:r>
        </w:p>
      </w:tc>
    </w:tr>
  </w:tbl>
  <w:p w14:paraId="61249915" w14:textId="60CF9D08" w:rsidR="007A7CA7" w:rsidRDefault="007A7CA7" w:rsidP="00AD343D">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81B2A"/>
    <w:multiLevelType w:val="hybridMultilevel"/>
    <w:tmpl w:val="8C643E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BF6ED3"/>
    <w:multiLevelType w:val="hybridMultilevel"/>
    <w:tmpl w:val="C1C2A6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D2A7AC5"/>
    <w:multiLevelType w:val="hybridMultilevel"/>
    <w:tmpl w:val="6696F4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FE47A9"/>
    <w:multiLevelType w:val="hybridMultilevel"/>
    <w:tmpl w:val="A1F81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42239706">
    <w:abstractNumId w:val="10"/>
  </w:num>
  <w:num w:numId="2" w16cid:durableId="1768882820">
    <w:abstractNumId w:val="23"/>
  </w:num>
  <w:num w:numId="3" w16cid:durableId="35158390">
    <w:abstractNumId w:val="25"/>
  </w:num>
  <w:num w:numId="4" w16cid:durableId="1582063786">
    <w:abstractNumId w:val="11"/>
  </w:num>
  <w:num w:numId="5" w16cid:durableId="460341628">
    <w:abstractNumId w:val="7"/>
  </w:num>
  <w:num w:numId="6" w16cid:durableId="1363944139">
    <w:abstractNumId w:val="8"/>
  </w:num>
  <w:num w:numId="7" w16cid:durableId="518814105">
    <w:abstractNumId w:val="15"/>
  </w:num>
  <w:num w:numId="8" w16cid:durableId="484511790">
    <w:abstractNumId w:val="13"/>
  </w:num>
  <w:num w:numId="9" w16cid:durableId="1082413873">
    <w:abstractNumId w:val="9"/>
  </w:num>
  <w:num w:numId="10" w16cid:durableId="1074082828">
    <w:abstractNumId w:val="5"/>
  </w:num>
  <w:num w:numId="11" w16cid:durableId="1311444557">
    <w:abstractNumId w:val="24"/>
  </w:num>
  <w:num w:numId="12" w16cid:durableId="1903829581">
    <w:abstractNumId w:val="17"/>
  </w:num>
  <w:num w:numId="13" w16cid:durableId="405805395">
    <w:abstractNumId w:val="18"/>
  </w:num>
  <w:num w:numId="14" w16cid:durableId="1365642997">
    <w:abstractNumId w:val="16"/>
  </w:num>
  <w:num w:numId="15" w16cid:durableId="135924038">
    <w:abstractNumId w:val="19"/>
  </w:num>
  <w:num w:numId="16" w16cid:durableId="1397776156">
    <w:abstractNumId w:val="20"/>
  </w:num>
  <w:num w:numId="17" w16cid:durableId="1943148140">
    <w:abstractNumId w:val="21"/>
  </w:num>
  <w:num w:numId="18" w16cid:durableId="1515145064">
    <w:abstractNumId w:val="4"/>
  </w:num>
  <w:num w:numId="19" w16cid:durableId="456031427">
    <w:abstractNumId w:val="3"/>
  </w:num>
  <w:num w:numId="20" w16cid:durableId="1288777140">
    <w:abstractNumId w:val="2"/>
  </w:num>
  <w:num w:numId="21" w16cid:durableId="415978180">
    <w:abstractNumId w:val="1"/>
  </w:num>
  <w:num w:numId="22" w16cid:durableId="116141555">
    <w:abstractNumId w:val="0"/>
  </w:num>
  <w:num w:numId="23" w16cid:durableId="1465735988">
    <w:abstractNumId w:val="6"/>
  </w:num>
  <w:num w:numId="24" w16cid:durableId="540022046">
    <w:abstractNumId w:val="14"/>
  </w:num>
  <w:num w:numId="25" w16cid:durableId="1571185668">
    <w:abstractNumId w:val="12"/>
  </w:num>
  <w:num w:numId="26" w16cid:durableId="15979088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oNotTrackMoves/>
  <w:defaultTabStop w:val="708"/>
  <w:hyphenationZone w:val="425"/>
  <w:evenAndOddHeaders/>
  <w:characterSpacingControl w:val="doNotCompress"/>
  <w:hdrShapeDefaults>
    <o:shapedefaults v:ext="edit" spidmax="8202"/>
    <o:shapelayout v:ext="edit">
      <o:idmap v:ext="edit" data="8"/>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15F"/>
    <w:rsid w:val="00022C51"/>
    <w:rsid w:val="00032A0C"/>
    <w:rsid w:val="00054D90"/>
    <w:rsid w:val="00067069"/>
    <w:rsid w:val="00070D06"/>
    <w:rsid w:val="000A6326"/>
    <w:rsid w:val="000B50CC"/>
    <w:rsid w:val="000C6A2D"/>
    <w:rsid w:val="0015409B"/>
    <w:rsid w:val="001849BE"/>
    <w:rsid w:val="001B429B"/>
    <w:rsid w:val="00205D0C"/>
    <w:rsid w:val="0027096C"/>
    <w:rsid w:val="002766CF"/>
    <w:rsid w:val="0028515F"/>
    <w:rsid w:val="002A5853"/>
    <w:rsid w:val="002A5D13"/>
    <w:rsid w:val="002B029B"/>
    <w:rsid w:val="002B4419"/>
    <w:rsid w:val="002D45E4"/>
    <w:rsid w:val="002E4378"/>
    <w:rsid w:val="002F7B4F"/>
    <w:rsid w:val="003676E3"/>
    <w:rsid w:val="00376CF9"/>
    <w:rsid w:val="00380EF0"/>
    <w:rsid w:val="003C4540"/>
    <w:rsid w:val="003E3400"/>
    <w:rsid w:val="003F6947"/>
    <w:rsid w:val="00410822"/>
    <w:rsid w:val="0042075B"/>
    <w:rsid w:val="00433F51"/>
    <w:rsid w:val="00436E01"/>
    <w:rsid w:val="004639C0"/>
    <w:rsid w:val="004955F6"/>
    <w:rsid w:val="004A47F9"/>
    <w:rsid w:val="004C2396"/>
    <w:rsid w:val="0050689E"/>
    <w:rsid w:val="00547B8D"/>
    <w:rsid w:val="00551B88"/>
    <w:rsid w:val="005847A6"/>
    <w:rsid w:val="00587D31"/>
    <w:rsid w:val="005B4711"/>
    <w:rsid w:val="005D5069"/>
    <w:rsid w:val="005E1850"/>
    <w:rsid w:val="005F2944"/>
    <w:rsid w:val="00613636"/>
    <w:rsid w:val="00614D0A"/>
    <w:rsid w:val="00634BB8"/>
    <w:rsid w:val="00653E72"/>
    <w:rsid w:val="00661981"/>
    <w:rsid w:val="00687484"/>
    <w:rsid w:val="006A5CFE"/>
    <w:rsid w:val="006E18EF"/>
    <w:rsid w:val="006F066B"/>
    <w:rsid w:val="00712BE7"/>
    <w:rsid w:val="00726F02"/>
    <w:rsid w:val="00782522"/>
    <w:rsid w:val="007A7CA7"/>
    <w:rsid w:val="007B0290"/>
    <w:rsid w:val="007B67DB"/>
    <w:rsid w:val="007C0AE5"/>
    <w:rsid w:val="007E1A2E"/>
    <w:rsid w:val="00841FA8"/>
    <w:rsid w:val="00852BFB"/>
    <w:rsid w:val="0085519C"/>
    <w:rsid w:val="008633AC"/>
    <w:rsid w:val="00887070"/>
    <w:rsid w:val="008B1F83"/>
    <w:rsid w:val="008E62B1"/>
    <w:rsid w:val="008F1DD3"/>
    <w:rsid w:val="00910676"/>
    <w:rsid w:val="00937B0B"/>
    <w:rsid w:val="009433D9"/>
    <w:rsid w:val="00953B63"/>
    <w:rsid w:val="009778C9"/>
    <w:rsid w:val="00983536"/>
    <w:rsid w:val="009A62FA"/>
    <w:rsid w:val="009B721F"/>
    <w:rsid w:val="009C2E59"/>
    <w:rsid w:val="00A06C64"/>
    <w:rsid w:val="00A8481A"/>
    <w:rsid w:val="00AC136E"/>
    <w:rsid w:val="00AD343D"/>
    <w:rsid w:val="00B01FFE"/>
    <w:rsid w:val="00B31A35"/>
    <w:rsid w:val="00B707AF"/>
    <w:rsid w:val="00B87D52"/>
    <w:rsid w:val="00BB7740"/>
    <w:rsid w:val="00BD71E9"/>
    <w:rsid w:val="00BE38F1"/>
    <w:rsid w:val="00C025BB"/>
    <w:rsid w:val="00C135D1"/>
    <w:rsid w:val="00C310AF"/>
    <w:rsid w:val="00C73E1A"/>
    <w:rsid w:val="00CC38C8"/>
    <w:rsid w:val="00D86187"/>
    <w:rsid w:val="00D90E60"/>
    <w:rsid w:val="00D941DD"/>
    <w:rsid w:val="00DB32C7"/>
    <w:rsid w:val="00DC1F3C"/>
    <w:rsid w:val="00E1355A"/>
    <w:rsid w:val="00E2265E"/>
    <w:rsid w:val="00E778BD"/>
    <w:rsid w:val="00EB5C84"/>
    <w:rsid w:val="00ED3984"/>
    <w:rsid w:val="00EF6ADE"/>
    <w:rsid w:val="00F13272"/>
    <w:rsid w:val="00F20663"/>
    <w:rsid w:val="00F224C8"/>
    <w:rsid w:val="00F32030"/>
    <w:rsid w:val="00FA19D7"/>
    <w:rsid w:val="00FB3A5A"/>
    <w:rsid w:val="00FC278E"/>
    <w:rsid w:val="00FD33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202"/>
    <o:shapelayout v:ext="edit">
      <o:idmap v:ext="edit" data="1"/>
    </o:shapelayout>
  </w:shapeDefaults>
  <w:decimalSymbol w:val=","/>
  <w:listSeparator w:val=";"/>
  <w14:docId w14:val="612498F3"/>
  <w15:chartTrackingRefBased/>
  <w15:docId w15:val="{06DDCC91-9BD3-489E-82C0-92CF333E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56FDC3-9DC7-4DF6-8315-4C77AE1FD966}">
  <ds:schemaRefs>
    <ds:schemaRef ds:uri="http://schemas.openxmlformats.org/officeDocument/2006/bibliography"/>
  </ds:schemaRefs>
</ds:datastoreItem>
</file>

<file path=customXml/itemProps3.xml><?xml version="1.0" encoding="utf-8"?>
<ds:datastoreItem xmlns:ds="http://schemas.openxmlformats.org/officeDocument/2006/customXml" ds:itemID="{D362861D-C995-44C7-B039-A186D1AE5818}"/>
</file>

<file path=customXml/itemProps4.xml><?xml version="1.0" encoding="utf-8"?>
<ds:datastoreItem xmlns:ds="http://schemas.openxmlformats.org/officeDocument/2006/customXml" ds:itemID="{B39701FC-45C4-4427-95D6-0240D213D550}"/>
</file>

<file path=customXml/itemProps5.xml><?xml version="1.0" encoding="utf-8"?>
<ds:datastoreItem xmlns:ds="http://schemas.openxmlformats.org/officeDocument/2006/customXml" ds:itemID="{FC6EDB60-04F0-4681-9C05-794BC0F7294D}"/>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1304</Characters>
  <Application>Microsoft Office Word</Application>
  <DocSecurity>0</DocSecurity>
  <Lines>108</Lines>
  <Paragraphs>76</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2024-05-27T13:46:00Z</dcterms:created>
  <dcterms:modified xsi:type="dcterms:W3CDTF">2024-05-27T13:46:00Z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