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40266A9C" w14:textId="24947CE9" w:rsidR="00067069" w:rsidRDefault="00067069" w:rsidP="00436E01"/>
    <w:p w14:paraId="61A066BF" w14:textId="77777777" w:rsidR="00BB475C" w:rsidRDefault="00BB475C" w:rsidP="00436E01"/>
    <w:p w14:paraId="4E65E1B7" w14:textId="77777777" w:rsidR="00BB475C" w:rsidRDefault="00BB475C" w:rsidP="00BB475C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431"/>
        <w:gridCol w:w="6608"/>
      </w:tblGrid>
      <w:tr w:rsidR="001D4D65" w:rsidRPr="00C905BB" w14:paraId="43342651" w14:textId="77777777" w:rsidTr="00C905BB">
        <w:trPr>
          <w:jc w:val="center"/>
        </w:trPr>
        <w:tc>
          <w:tcPr>
            <w:tcW w:w="9039" w:type="dxa"/>
            <w:gridSpan w:val="2"/>
            <w:shd w:val="clear" w:color="auto" w:fill="48AC98"/>
          </w:tcPr>
          <w:p w14:paraId="1D0E287E" w14:textId="79B52230" w:rsidR="001D4D65" w:rsidRPr="00C905BB" w:rsidRDefault="00C905BB" w:rsidP="00C905BB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Übersicht: </w:t>
            </w:r>
            <w:r w:rsidRPr="00C905BB">
              <w:rPr>
                <w:rFonts w:ascii="Arial" w:hAnsi="Arial" w:cs="Arial"/>
                <w:b/>
                <w:sz w:val="28"/>
                <w:szCs w:val="28"/>
              </w:rPr>
              <w:t>Aromen und Düfte für mehr Wohlbefinden</w:t>
            </w:r>
          </w:p>
        </w:tc>
      </w:tr>
      <w:tr w:rsidR="001D4D65" w:rsidRPr="00C905BB" w14:paraId="175ED10B" w14:textId="77777777" w:rsidTr="00C905BB">
        <w:trPr>
          <w:jc w:val="center"/>
        </w:trPr>
        <w:tc>
          <w:tcPr>
            <w:tcW w:w="2431" w:type="dxa"/>
            <w:shd w:val="clear" w:color="auto" w:fill="CDC9DD"/>
          </w:tcPr>
          <w:p w14:paraId="5B905780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C905BB">
              <w:rPr>
                <w:rFonts w:ascii="Arial" w:hAnsi="Arial" w:cs="Arial"/>
                <w:b/>
                <w:bCs w:val="0"/>
                <w:sz w:val="24"/>
              </w:rPr>
              <w:t>Duft/Aroma</w:t>
            </w:r>
          </w:p>
        </w:tc>
        <w:tc>
          <w:tcPr>
            <w:tcW w:w="6608" w:type="dxa"/>
            <w:shd w:val="clear" w:color="auto" w:fill="CDC9DD"/>
          </w:tcPr>
          <w:p w14:paraId="4B79B698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C905BB">
              <w:rPr>
                <w:rFonts w:ascii="Arial" w:hAnsi="Arial" w:cs="Arial"/>
                <w:b/>
                <w:bCs w:val="0"/>
                <w:sz w:val="24"/>
              </w:rPr>
              <w:t>Nachgesagte Wirkung</w:t>
            </w:r>
          </w:p>
        </w:tc>
      </w:tr>
      <w:tr w:rsidR="001D4D65" w:rsidRPr="00C905BB" w14:paraId="1532DF8F" w14:textId="77777777" w:rsidTr="00C905BB">
        <w:trPr>
          <w:jc w:val="center"/>
        </w:trPr>
        <w:tc>
          <w:tcPr>
            <w:tcW w:w="2431" w:type="dxa"/>
            <w:shd w:val="clear" w:color="auto" w:fill="auto"/>
          </w:tcPr>
          <w:p w14:paraId="2B865516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C905BB">
              <w:rPr>
                <w:rFonts w:ascii="Arial" w:hAnsi="Arial" w:cs="Arial"/>
                <w:b/>
                <w:bCs w:val="0"/>
                <w:sz w:val="24"/>
              </w:rPr>
              <w:t>Lavendel</w:t>
            </w:r>
          </w:p>
        </w:tc>
        <w:tc>
          <w:tcPr>
            <w:tcW w:w="6608" w:type="dxa"/>
          </w:tcPr>
          <w:p w14:paraId="5B7AE869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905BB">
              <w:rPr>
                <w:rFonts w:ascii="Arial" w:hAnsi="Arial" w:cs="Arial"/>
                <w:sz w:val="24"/>
              </w:rPr>
              <w:t>beruhigend, fördert Entspannung und Schlaf</w:t>
            </w:r>
          </w:p>
        </w:tc>
      </w:tr>
      <w:tr w:rsidR="001D4D65" w:rsidRPr="00C905BB" w14:paraId="098F05C9" w14:textId="77777777" w:rsidTr="00C905BB">
        <w:trPr>
          <w:jc w:val="center"/>
        </w:trPr>
        <w:tc>
          <w:tcPr>
            <w:tcW w:w="2431" w:type="dxa"/>
            <w:shd w:val="clear" w:color="auto" w:fill="auto"/>
          </w:tcPr>
          <w:p w14:paraId="5BB73B80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proofErr w:type="spellStart"/>
            <w:r w:rsidRPr="00C905BB">
              <w:rPr>
                <w:rFonts w:ascii="Arial" w:hAnsi="Arial" w:cs="Arial"/>
                <w:b/>
                <w:bCs w:val="0"/>
                <w:sz w:val="24"/>
              </w:rPr>
              <w:t>Zitrone</w:t>
            </w:r>
            <w:proofErr w:type="spellEnd"/>
          </w:p>
        </w:tc>
        <w:tc>
          <w:tcPr>
            <w:tcW w:w="6608" w:type="dxa"/>
          </w:tcPr>
          <w:p w14:paraId="1F729370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905BB">
              <w:rPr>
                <w:rFonts w:ascii="Arial" w:hAnsi="Arial" w:cs="Arial"/>
                <w:sz w:val="24"/>
              </w:rPr>
              <w:t>erfrischend, kann die Stimmung heben</w:t>
            </w:r>
          </w:p>
        </w:tc>
      </w:tr>
      <w:tr w:rsidR="001D4D65" w:rsidRPr="00C905BB" w14:paraId="4EC73919" w14:textId="77777777" w:rsidTr="00C905BB">
        <w:trPr>
          <w:jc w:val="center"/>
        </w:trPr>
        <w:tc>
          <w:tcPr>
            <w:tcW w:w="2431" w:type="dxa"/>
            <w:shd w:val="clear" w:color="auto" w:fill="auto"/>
          </w:tcPr>
          <w:p w14:paraId="4EDD982E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C905BB">
              <w:rPr>
                <w:rFonts w:ascii="Arial" w:hAnsi="Arial" w:cs="Arial"/>
                <w:b/>
                <w:bCs w:val="0"/>
                <w:sz w:val="24"/>
              </w:rPr>
              <w:t>Rose</w:t>
            </w:r>
          </w:p>
        </w:tc>
        <w:tc>
          <w:tcPr>
            <w:tcW w:w="6608" w:type="dxa"/>
          </w:tcPr>
          <w:p w14:paraId="26240457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905BB">
              <w:rPr>
                <w:rFonts w:ascii="Arial" w:hAnsi="Arial" w:cs="Arial"/>
                <w:sz w:val="24"/>
              </w:rPr>
              <w:t>entspannend, kann Stress reduzieren, harmonisierend</w:t>
            </w:r>
          </w:p>
        </w:tc>
      </w:tr>
      <w:tr w:rsidR="001D4D65" w:rsidRPr="00C905BB" w14:paraId="4F9E1EB5" w14:textId="77777777" w:rsidTr="00C905BB">
        <w:trPr>
          <w:jc w:val="center"/>
        </w:trPr>
        <w:tc>
          <w:tcPr>
            <w:tcW w:w="2431" w:type="dxa"/>
            <w:shd w:val="clear" w:color="auto" w:fill="auto"/>
          </w:tcPr>
          <w:p w14:paraId="4BE65676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C905BB">
              <w:rPr>
                <w:rFonts w:ascii="Arial" w:hAnsi="Arial" w:cs="Arial"/>
                <w:b/>
                <w:bCs w:val="0"/>
                <w:sz w:val="24"/>
              </w:rPr>
              <w:t>Vanille</w:t>
            </w:r>
          </w:p>
        </w:tc>
        <w:tc>
          <w:tcPr>
            <w:tcW w:w="6608" w:type="dxa"/>
          </w:tcPr>
          <w:p w14:paraId="5E8FD9A9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905BB">
              <w:rPr>
                <w:rFonts w:ascii="Arial" w:hAnsi="Arial" w:cs="Arial"/>
                <w:sz w:val="24"/>
              </w:rPr>
              <w:t>beruhigend, tröstlich, kann Wohlbefinden steigern</w:t>
            </w:r>
          </w:p>
        </w:tc>
      </w:tr>
      <w:tr w:rsidR="001D4D65" w:rsidRPr="00C905BB" w14:paraId="62BD33D3" w14:textId="77777777" w:rsidTr="00C905BB">
        <w:trPr>
          <w:jc w:val="center"/>
        </w:trPr>
        <w:tc>
          <w:tcPr>
            <w:tcW w:w="2431" w:type="dxa"/>
            <w:shd w:val="clear" w:color="auto" w:fill="auto"/>
          </w:tcPr>
          <w:p w14:paraId="000CD854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proofErr w:type="spellStart"/>
            <w:r w:rsidRPr="00C905BB">
              <w:rPr>
                <w:rFonts w:ascii="Arial" w:hAnsi="Arial" w:cs="Arial"/>
                <w:b/>
                <w:bCs w:val="0"/>
                <w:sz w:val="24"/>
              </w:rPr>
              <w:t>Sandelholz</w:t>
            </w:r>
            <w:proofErr w:type="spellEnd"/>
          </w:p>
        </w:tc>
        <w:tc>
          <w:tcPr>
            <w:tcW w:w="6608" w:type="dxa"/>
          </w:tcPr>
          <w:p w14:paraId="07D3C870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905BB">
              <w:rPr>
                <w:rFonts w:ascii="Arial" w:hAnsi="Arial" w:cs="Arial"/>
                <w:sz w:val="24"/>
              </w:rPr>
              <w:t>entspannend, fördert innere Ruhe</w:t>
            </w:r>
          </w:p>
        </w:tc>
      </w:tr>
      <w:tr w:rsidR="001D4D65" w:rsidRPr="00C905BB" w14:paraId="01AB6569" w14:textId="77777777" w:rsidTr="00C905BB">
        <w:trPr>
          <w:jc w:val="center"/>
        </w:trPr>
        <w:tc>
          <w:tcPr>
            <w:tcW w:w="2431" w:type="dxa"/>
            <w:shd w:val="clear" w:color="auto" w:fill="auto"/>
          </w:tcPr>
          <w:p w14:paraId="0F7A038F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C905BB">
              <w:rPr>
                <w:rFonts w:ascii="Arial" w:hAnsi="Arial" w:cs="Arial"/>
                <w:b/>
                <w:bCs w:val="0"/>
                <w:sz w:val="24"/>
              </w:rPr>
              <w:t>Jasmin</w:t>
            </w:r>
          </w:p>
        </w:tc>
        <w:tc>
          <w:tcPr>
            <w:tcW w:w="6608" w:type="dxa"/>
          </w:tcPr>
          <w:p w14:paraId="56E74769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905BB">
              <w:rPr>
                <w:rFonts w:ascii="Arial" w:hAnsi="Arial" w:cs="Arial"/>
                <w:sz w:val="24"/>
              </w:rPr>
              <w:t>beruhigend, kann Ängste und Spannungen lindern</w:t>
            </w:r>
          </w:p>
        </w:tc>
      </w:tr>
      <w:tr w:rsidR="001D4D65" w:rsidRPr="00C905BB" w14:paraId="4495937D" w14:textId="77777777" w:rsidTr="00C905BB">
        <w:trPr>
          <w:jc w:val="center"/>
        </w:trPr>
        <w:tc>
          <w:tcPr>
            <w:tcW w:w="2431" w:type="dxa"/>
            <w:shd w:val="clear" w:color="auto" w:fill="auto"/>
          </w:tcPr>
          <w:p w14:paraId="275E0D97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C905BB">
              <w:rPr>
                <w:rFonts w:ascii="Arial" w:hAnsi="Arial" w:cs="Arial"/>
                <w:b/>
                <w:bCs w:val="0"/>
                <w:sz w:val="24"/>
              </w:rPr>
              <w:t>Bergamotte</w:t>
            </w:r>
          </w:p>
        </w:tc>
        <w:tc>
          <w:tcPr>
            <w:tcW w:w="6608" w:type="dxa"/>
          </w:tcPr>
          <w:p w14:paraId="5E3C2648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905BB">
              <w:rPr>
                <w:rFonts w:ascii="Arial" w:hAnsi="Arial" w:cs="Arial"/>
                <w:sz w:val="24"/>
              </w:rPr>
              <w:t>entspannend, stimmungsaufhellend</w:t>
            </w:r>
          </w:p>
        </w:tc>
      </w:tr>
      <w:tr w:rsidR="001D4D65" w:rsidRPr="00C905BB" w14:paraId="1994B838" w14:textId="77777777" w:rsidTr="00C905BB">
        <w:trPr>
          <w:jc w:val="center"/>
        </w:trPr>
        <w:tc>
          <w:tcPr>
            <w:tcW w:w="2431" w:type="dxa"/>
            <w:shd w:val="clear" w:color="auto" w:fill="auto"/>
          </w:tcPr>
          <w:p w14:paraId="3947FB80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C905BB">
              <w:rPr>
                <w:rFonts w:ascii="Arial" w:hAnsi="Arial" w:cs="Arial"/>
                <w:b/>
                <w:bCs w:val="0"/>
                <w:sz w:val="24"/>
              </w:rPr>
              <w:t>Orange</w:t>
            </w:r>
          </w:p>
        </w:tc>
        <w:tc>
          <w:tcPr>
            <w:tcW w:w="6608" w:type="dxa"/>
          </w:tcPr>
          <w:p w14:paraId="19883638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905BB">
              <w:rPr>
                <w:rFonts w:ascii="Arial" w:hAnsi="Arial" w:cs="Arial"/>
                <w:sz w:val="24"/>
              </w:rPr>
              <w:t>stimmungsaufhellend, energetisierend</w:t>
            </w:r>
          </w:p>
        </w:tc>
      </w:tr>
      <w:tr w:rsidR="001D4D65" w:rsidRPr="00C905BB" w14:paraId="21C0DF44" w14:textId="77777777" w:rsidTr="00C905BB">
        <w:trPr>
          <w:jc w:val="center"/>
        </w:trPr>
        <w:tc>
          <w:tcPr>
            <w:tcW w:w="2431" w:type="dxa"/>
            <w:shd w:val="clear" w:color="auto" w:fill="auto"/>
          </w:tcPr>
          <w:p w14:paraId="796C06D2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C905BB">
              <w:rPr>
                <w:rFonts w:ascii="Arial" w:hAnsi="Arial" w:cs="Arial"/>
                <w:b/>
                <w:bCs w:val="0"/>
                <w:sz w:val="24"/>
              </w:rPr>
              <w:t>Pfefferminze</w:t>
            </w:r>
          </w:p>
        </w:tc>
        <w:tc>
          <w:tcPr>
            <w:tcW w:w="6608" w:type="dxa"/>
          </w:tcPr>
          <w:p w14:paraId="404E9542" w14:textId="77777777" w:rsidR="001D4D65" w:rsidRPr="00C905BB" w:rsidRDefault="001D4D65" w:rsidP="00C905B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905BB">
              <w:rPr>
                <w:rFonts w:ascii="Arial" w:hAnsi="Arial" w:cs="Arial"/>
                <w:sz w:val="24"/>
              </w:rPr>
              <w:t>belebend, stimmungsaufhellend</w:t>
            </w:r>
          </w:p>
        </w:tc>
      </w:tr>
    </w:tbl>
    <w:p w14:paraId="43D19D67" w14:textId="77777777" w:rsidR="001D4D65" w:rsidRPr="00BB475C" w:rsidRDefault="001D4D65" w:rsidP="00BB475C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1D4D65" w:rsidRPr="00BB475C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8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4"/>
      <w:gridCol w:w="6748"/>
    </w:tblGrid>
    <w:tr w:rsidR="00067069" w14:paraId="61249913" w14:textId="77777777" w:rsidTr="00CD04DD">
      <w:trPr>
        <w:trHeight w:val="1221"/>
        <w:jc w:val="center"/>
      </w:trPr>
      <w:tc>
        <w:tcPr>
          <w:tcW w:w="1361" w:type="pct"/>
          <w:shd w:val="clear" w:color="auto" w:fill="9E95BD"/>
          <w:vAlign w:val="center"/>
        </w:tcPr>
        <w:p w14:paraId="61249911" w14:textId="048729EA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CD04DD">
            <w:rPr>
              <w:b/>
              <w:color w:val="FFFFFF"/>
              <w:sz w:val="24"/>
            </w:rPr>
            <w:t>7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FD333D">
            <w:rPr>
              <w:b/>
              <w:color w:val="FFFFFF"/>
              <w:sz w:val="24"/>
            </w:rPr>
            <w:t>4</w:t>
          </w:r>
        </w:p>
      </w:tc>
      <w:tc>
        <w:tcPr>
          <w:tcW w:w="3639" w:type="pct"/>
          <w:shd w:val="clear" w:color="auto" w:fill="auto"/>
        </w:tcPr>
        <w:p w14:paraId="61249912" w14:textId="3CBB82CC" w:rsidR="00AD343D" w:rsidRPr="00AD343D" w:rsidRDefault="00CD04D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CD04DD">
            <w:rPr>
              <w:rFonts w:ascii="Myriad Pro" w:hAnsi="Myriad Pro"/>
              <w:noProof/>
              <w:color w:val="FFFFFF"/>
              <w:sz w:val="24"/>
            </w:rPr>
            <w:pict w14:anchorId="643333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2" type="#_x0000_t75" style="width:247.8pt;height:61.2pt;visibility:visible;mso-wrap-style:square">
                <v:imagedata r:id="rId1" o:title=""/>
              </v:shape>
            </w:pict>
          </w:r>
          <w:r>
            <w:rPr>
              <w:noProof/>
            </w:rPr>
            <w:t xml:space="preserve"> </w:t>
          </w:r>
          <w:r w:rsidRPr="00CD04DD">
            <w:rPr>
              <w:rFonts w:ascii="Myriad Pro" w:hAnsi="Myriad Pro"/>
              <w:noProof/>
              <w:color w:val="FFFFFF"/>
              <w:sz w:val="24"/>
            </w:rPr>
            <w:pict w14:anchorId="5C64914D">
              <v:shape id="_x0000_i1056" type="#_x0000_t75" style="width:1in;height:69.6pt;visibility:visible;mso-wrap-style:square">
                <v:imagedata r:id="rId2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C207C"/>
    <w:multiLevelType w:val="hybridMultilevel"/>
    <w:tmpl w:val="FA52A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9"/>
  </w:num>
  <w:num w:numId="2" w16cid:durableId="1768882820">
    <w:abstractNumId w:val="19"/>
  </w:num>
  <w:num w:numId="3" w16cid:durableId="35158390">
    <w:abstractNumId w:val="22"/>
  </w:num>
  <w:num w:numId="4" w16cid:durableId="1582063786">
    <w:abstractNumId w:val="10"/>
  </w:num>
  <w:num w:numId="5" w16cid:durableId="460341628">
    <w:abstractNumId w:val="6"/>
  </w:num>
  <w:num w:numId="6" w16cid:durableId="1363944139">
    <w:abstractNumId w:val="7"/>
  </w:num>
  <w:num w:numId="7" w16cid:durableId="518814105">
    <w:abstractNumId w:val="12"/>
  </w:num>
  <w:num w:numId="8" w16cid:durableId="484511790">
    <w:abstractNumId w:val="11"/>
  </w:num>
  <w:num w:numId="9" w16cid:durableId="1082413873">
    <w:abstractNumId w:val="8"/>
  </w:num>
  <w:num w:numId="10" w16cid:durableId="1074082828">
    <w:abstractNumId w:val="5"/>
  </w:num>
  <w:num w:numId="11" w16cid:durableId="1311444557">
    <w:abstractNumId w:val="21"/>
  </w:num>
  <w:num w:numId="12" w16cid:durableId="1903829581">
    <w:abstractNumId w:val="14"/>
  </w:num>
  <w:num w:numId="13" w16cid:durableId="405805395">
    <w:abstractNumId w:val="15"/>
  </w:num>
  <w:num w:numId="14" w16cid:durableId="1365642997">
    <w:abstractNumId w:val="13"/>
  </w:num>
  <w:num w:numId="15" w16cid:durableId="135924038">
    <w:abstractNumId w:val="16"/>
  </w:num>
  <w:num w:numId="16" w16cid:durableId="1397776156">
    <w:abstractNumId w:val="17"/>
  </w:num>
  <w:num w:numId="17" w16cid:durableId="1943148140">
    <w:abstractNumId w:val="18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10701589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820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849BE"/>
    <w:rsid w:val="001B429B"/>
    <w:rsid w:val="001D4D65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93EE5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D0EC8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A4A0E"/>
    <w:rsid w:val="00AC136E"/>
    <w:rsid w:val="00AD343D"/>
    <w:rsid w:val="00B01FFE"/>
    <w:rsid w:val="00B052FD"/>
    <w:rsid w:val="00B31A35"/>
    <w:rsid w:val="00B707AF"/>
    <w:rsid w:val="00B87D52"/>
    <w:rsid w:val="00BB475C"/>
    <w:rsid w:val="00BD71E9"/>
    <w:rsid w:val="00C135D1"/>
    <w:rsid w:val="00C310AF"/>
    <w:rsid w:val="00C73E1A"/>
    <w:rsid w:val="00C905BB"/>
    <w:rsid w:val="00C929E3"/>
    <w:rsid w:val="00CC38C8"/>
    <w:rsid w:val="00CD04DD"/>
    <w:rsid w:val="00D86187"/>
    <w:rsid w:val="00DB32C7"/>
    <w:rsid w:val="00E1355A"/>
    <w:rsid w:val="00E2265E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8D0EC8"/>
    <w:rPr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">
    <w:name w:val="Grund"/>
    <w:basedOn w:val="Standard"/>
    <w:qFormat/>
    <w:rsid w:val="008D0EC8"/>
    <w:pPr>
      <w:spacing w:after="120" w:line="240" w:lineRule="auto"/>
      <w:jc w:val="both"/>
    </w:pPr>
    <w:rPr>
      <w:rFonts w:ascii="Arial" w:hAnsi="Arial" w:cs="Arial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C2DC1A-657B-44B5-99D1-52B7C7CA94DD}"/>
</file>

<file path=customXml/itemProps4.xml><?xml version="1.0" encoding="utf-8"?>
<ds:datastoreItem xmlns:ds="http://schemas.openxmlformats.org/officeDocument/2006/customXml" ds:itemID="{9FD1E348-1DB5-4B54-99BE-EFD8EF3BD908}"/>
</file>

<file path=customXml/itemProps5.xml><?xml version="1.0" encoding="utf-8"?>
<ds:datastoreItem xmlns:ds="http://schemas.openxmlformats.org/officeDocument/2006/customXml" ds:itemID="{D259B621-2E3C-4EF1-9F22-DF9410A69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2024-08-02T09:52:00Z</dcterms:created>
  <dcterms:modified xsi:type="dcterms:W3CDTF">2024-08-02T09:52:00Z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