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E273F13" w14:textId="6B92391C" w:rsidR="00032B94" w:rsidRDefault="007A7CA7" w:rsidP="00032B94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</w:p>
    <w:p w14:paraId="3E8D89E3" w14:textId="77777777" w:rsidR="00032B94" w:rsidRDefault="00032B94" w:rsidP="00436E01"/>
    <w:tbl>
      <w:tblPr>
        <w:tblStyle w:val="Tabellenraster"/>
        <w:tblW w:w="9140" w:type="dxa"/>
        <w:jc w:val="center"/>
        <w:tblInd w:w="0" w:type="dxa"/>
        <w:tblLook w:val="04A0" w:firstRow="1" w:lastRow="0" w:firstColumn="1" w:lastColumn="0" w:noHBand="0" w:noVBand="1"/>
      </w:tblPr>
      <w:tblGrid>
        <w:gridCol w:w="3735"/>
        <w:gridCol w:w="2690"/>
        <w:gridCol w:w="2715"/>
      </w:tblGrid>
      <w:tr w:rsidR="00032B94" w:rsidRPr="00032B94" w14:paraId="2FE6BEF7" w14:textId="77777777" w:rsidTr="00032B94">
        <w:trPr>
          <w:trHeight w:val="589"/>
          <w:jc w:val="center"/>
        </w:trPr>
        <w:tc>
          <w:tcPr>
            <w:tcW w:w="9140" w:type="dxa"/>
            <w:gridSpan w:val="3"/>
            <w:shd w:val="clear" w:color="auto" w:fill="EED200"/>
          </w:tcPr>
          <w:p w14:paraId="68982595" w14:textId="77777777" w:rsidR="00032B94" w:rsidRPr="00032B94" w:rsidRDefault="00032B94" w:rsidP="00032B94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032B94">
              <w:rPr>
                <w:rFonts w:ascii="Arial" w:hAnsi="Arial" w:cs="Arial"/>
                <w:b/>
                <w:sz w:val="28"/>
                <w:szCs w:val="28"/>
              </w:rPr>
              <w:t>Allgemeine Einteilung von Sturzrisikofaktoren und -ursachen</w:t>
            </w:r>
          </w:p>
        </w:tc>
      </w:tr>
      <w:tr w:rsidR="00032B94" w:rsidRPr="00032B94" w14:paraId="2ED919BB" w14:textId="77777777" w:rsidTr="00032B94">
        <w:trPr>
          <w:trHeight w:val="851"/>
          <w:jc w:val="center"/>
        </w:trPr>
        <w:tc>
          <w:tcPr>
            <w:tcW w:w="3753" w:type="dxa"/>
            <w:shd w:val="clear" w:color="auto" w:fill="8DE5E7"/>
          </w:tcPr>
          <w:p w14:paraId="4238CA8B" w14:textId="77777777" w:rsidR="00032B94" w:rsidRPr="00032B94" w:rsidRDefault="00032B94" w:rsidP="00032B94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proofErr w:type="spellStart"/>
            <w:r w:rsidRPr="00032B94">
              <w:rPr>
                <w:rFonts w:ascii="Arial" w:hAnsi="Arial" w:cs="Arial"/>
                <w:b/>
                <w:sz w:val="24"/>
              </w:rPr>
              <w:t>Personbezogen</w:t>
            </w:r>
            <w:proofErr w:type="spellEnd"/>
            <w:r w:rsidRPr="00032B94">
              <w:rPr>
                <w:rFonts w:ascii="Arial" w:hAnsi="Arial" w:cs="Arial"/>
                <w:b/>
                <w:sz w:val="24"/>
              </w:rPr>
              <w:t xml:space="preserve"> (Auswahl)</w:t>
            </w:r>
          </w:p>
        </w:tc>
        <w:tc>
          <w:tcPr>
            <w:tcW w:w="2694" w:type="dxa"/>
            <w:shd w:val="clear" w:color="auto" w:fill="8DE5E7"/>
          </w:tcPr>
          <w:p w14:paraId="17BF14E9" w14:textId="77777777" w:rsidR="00032B94" w:rsidRPr="00032B94" w:rsidRDefault="00032B94" w:rsidP="00032B94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r w:rsidRPr="00032B94">
              <w:rPr>
                <w:rFonts w:ascii="Arial" w:hAnsi="Arial" w:cs="Arial"/>
                <w:b/>
                <w:sz w:val="24"/>
              </w:rPr>
              <w:t>Arzneimittelbezogen (Auswahl)</w:t>
            </w:r>
          </w:p>
        </w:tc>
        <w:tc>
          <w:tcPr>
            <w:tcW w:w="2693" w:type="dxa"/>
            <w:shd w:val="clear" w:color="auto" w:fill="8DE5E7"/>
          </w:tcPr>
          <w:p w14:paraId="1891DD07" w14:textId="77777777" w:rsidR="00032B94" w:rsidRPr="00032B94" w:rsidRDefault="00032B94" w:rsidP="00032B94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r w:rsidRPr="00032B94">
              <w:rPr>
                <w:rFonts w:ascii="Arial" w:hAnsi="Arial" w:cs="Arial"/>
                <w:b/>
                <w:sz w:val="24"/>
              </w:rPr>
              <w:t>Milieubezogen (Auswahl)</w:t>
            </w:r>
          </w:p>
        </w:tc>
      </w:tr>
      <w:tr w:rsidR="00032B94" w:rsidRPr="00032B94" w14:paraId="6E1727EE" w14:textId="77777777" w:rsidTr="00032B94">
        <w:trPr>
          <w:trHeight w:val="6614"/>
          <w:jc w:val="center"/>
        </w:trPr>
        <w:tc>
          <w:tcPr>
            <w:tcW w:w="3753" w:type="dxa"/>
          </w:tcPr>
          <w:p w14:paraId="59BCD9A6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Störungen der Balance, funktionaler und sensomotorischer Fähigkeiten</w:t>
            </w:r>
          </w:p>
          <w:p w14:paraId="3CF6906B" w14:textId="63A5E1FA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Alle Gesundheits</w:t>
            </w:r>
            <w:r>
              <w:rPr>
                <w:rFonts w:ascii="Arial" w:hAnsi="Arial" w:cs="Arial"/>
                <w:sz w:val="24"/>
              </w:rPr>
              <w:t>-</w:t>
            </w:r>
            <w:r w:rsidRPr="00032B94">
              <w:rPr>
                <w:rFonts w:ascii="Arial" w:hAnsi="Arial" w:cs="Arial"/>
                <w:sz w:val="24"/>
              </w:rPr>
              <w:t>beeinträchtigungen, die mit Schwindel einhergehen</w:t>
            </w:r>
          </w:p>
          <w:p w14:paraId="5A0F2DEA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Muskelschwäche und insgesamt wenig Bewegung</w:t>
            </w:r>
          </w:p>
          <w:p w14:paraId="13614A12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Inkontinenz</w:t>
            </w:r>
          </w:p>
          <w:p w14:paraId="166342C6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proofErr w:type="spellStart"/>
            <w:r w:rsidRPr="00032B94">
              <w:rPr>
                <w:rFonts w:ascii="Arial" w:hAnsi="Arial" w:cs="Arial"/>
                <w:sz w:val="24"/>
              </w:rPr>
              <w:t>Visusbeeinträchtigungen</w:t>
            </w:r>
            <w:proofErr w:type="spellEnd"/>
          </w:p>
          <w:p w14:paraId="79055C2D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 xml:space="preserve">Angst zu stürzen, insbesondere bei stattgefundenem Sturz in der Vorgeschichte </w:t>
            </w:r>
          </w:p>
          <w:p w14:paraId="5DAE17AB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Akute oder chronische kognitive Beeinträchtigungen (Demenz/Delir)</w:t>
            </w:r>
          </w:p>
        </w:tc>
        <w:tc>
          <w:tcPr>
            <w:tcW w:w="2694" w:type="dxa"/>
          </w:tcPr>
          <w:p w14:paraId="7ACED58E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Medikamente, die (als Nebenwirkung) Schwindel verursachen können</w:t>
            </w:r>
          </w:p>
          <w:p w14:paraId="6BE3B201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Polypharmazie</w:t>
            </w:r>
          </w:p>
          <w:p w14:paraId="1930AF4D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(siehe auch Tabelle Seite XX)</w:t>
            </w:r>
          </w:p>
        </w:tc>
        <w:tc>
          <w:tcPr>
            <w:tcW w:w="2693" w:type="dxa"/>
          </w:tcPr>
          <w:p w14:paraId="7BC1D5D7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Gefahren in der Umgebung wie etwa lose Kabel und Teppiche, unzureichende Beleuchtung, fehlende oder schadhafte Haltegriffe und Geländer, mangelhafte Beleuchtung</w:t>
            </w:r>
          </w:p>
          <w:p w14:paraId="56359423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Falsches Schuhwerk</w:t>
            </w:r>
          </w:p>
          <w:p w14:paraId="6080E671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Veränderungen</w:t>
            </w:r>
          </w:p>
          <w:p w14:paraId="4C157430" w14:textId="77777777" w:rsidR="00032B94" w:rsidRPr="00032B94" w:rsidRDefault="00032B94" w:rsidP="00032B94">
            <w:pPr>
              <w:pStyle w:val="Listenabsatz"/>
              <w:numPr>
                <w:ilvl w:val="0"/>
                <w:numId w:val="31"/>
              </w:numPr>
              <w:spacing w:before="120" w:after="120" w:line="276" w:lineRule="auto"/>
              <w:ind w:left="284" w:hanging="218"/>
              <w:rPr>
                <w:rFonts w:ascii="Arial" w:hAnsi="Arial" w:cs="Arial"/>
                <w:sz w:val="24"/>
              </w:rPr>
            </w:pPr>
            <w:r w:rsidRPr="00032B94">
              <w:rPr>
                <w:rFonts w:ascii="Arial" w:hAnsi="Arial" w:cs="Arial"/>
                <w:sz w:val="24"/>
              </w:rPr>
              <w:t>freiheitsentziehende Maßnahmen</w:t>
            </w:r>
          </w:p>
        </w:tc>
      </w:tr>
    </w:tbl>
    <w:p w14:paraId="4280F733" w14:textId="77777777" w:rsidR="00032B94" w:rsidRDefault="00032B94" w:rsidP="00436E01"/>
    <w:p w14:paraId="62A93154" w14:textId="77777777" w:rsidR="00521F3A" w:rsidRDefault="00521F3A" w:rsidP="00436E01"/>
    <w:p w14:paraId="2E32822E" w14:textId="6677AE8C" w:rsidR="00521F3A" w:rsidRPr="00521F3A" w:rsidRDefault="00521F3A" w:rsidP="00521F3A">
      <w:pPr>
        <w:pStyle w:val="Listenabsatz"/>
        <w:spacing w:before="120" w:after="120" w:line="276" w:lineRule="auto"/>
        <w:ind w:left="0"/>
        <w:rPr>
          <w:rFonts w:ascii="Arial" w:hAnsi="Arial" w:cs="Arial"/>
          <w:bCs w:val="0"/>
          <w:sz w:val="23"/>
          <w:szCs w:val="23"/>
        </w:rPr>
      </w:pPr>
      <w:r w:rsidRPr="00521F3A">
        <w:rPr>
          <w:rFonts w:ascii="Arial" w:hAnsi="Arial" w:cs="Arial"/>
          <w:bCs w:val="0"/>
          <w:sz w:val="23"/>
          <w:szCs w:val="23"/>
        </w:rPr>
        <w:t xml:space="preserve"> </w:t>
      </w:r>
    </w:p>
    <w:p w14:paraId="29DCD3A5" w14:textId="77777777" w:rsidR="00521F3A" w:rsidRDefault="00521F3A" w:rsidP="00436E01"/>
    <w:sectPr w:rsidR="00521F3A" w:rsidSect="00521F3A">
      <w:headerReference w:type="default" r:id="rId9"/>
      <w:pgSz w:w="11906" w:h="16838" w:code="9"/>
      <w:pgMar w:top="-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87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5"/>
      <w:gridCol w:w="6379"/>
    </w:tblGrid>
    <w:tr w:rsidR="00067069" w14:paraId="61249913" w14:textId="77777777" w:rsidTr="002A5853">
      <w:trPr>
        <w:trHeight w:val="1221"/>
        <w:jc w:val="center"/>
      </w:trPr>
      <w:tc>
        <w:tcPr>
          <w:tcW w:w="1418" w:type="pct"/>
          <w:shd w:val="clear" w:color="auto" w:fill="EED200"/>
          <w:vAlign w:val="center"/>
        </w:tcPr>
        <w:p w14:paraId="61249911" w14:textId="05177949" w:rsidR="00067069" w:rsidRPr="007A7CA7" w:rsidRDefault="00067069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4109B2">
            <w:rPr>
              <w:b/>
              <w:color w:val="FFFFFF"/>
              <w:sz w:val="24"/>
            </w:rPr>
            <w:t>1</w:t>
          </w:r>
          <w:r w:rsidR="005D5069">
            <w:rPr>
              <w:b/>
              <w:color w:val="FFFFFF"/>
              <w:sz w:val="24"/>
            </w:rPr>
            <w:t>1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1849BE">
            <w:rPr>
              <w:b/>
              <w:color w:val="FFFFFF"/>
              <w:sz w:val="24"/>
            </w:rPr>
            <w:t>3</w:t>
          </w:r>
        </w:p>
      </w:tc>
      <w:tc>
        <w:tcPr>
          <w:tcW w:w="3582" w:type="pct"/>
          <w:shd w:val="clear" w:color="auto" w:fill="25B2B4"/>
        </w:tcPr>
        <w:p w14:paraId="4ABBA375" w14:textId="091658C2" w:rsidR="00067069" w:rsidRPr="002A5853" w:rsidRDefault="00032B94" w:rsidP="00AD343D">
          <w:pPr>
            <w:pStyle w:val="Kopfzeile"/>
            <w:rPr>
              <w:rFonts w:ascii="Myriad Pro" w:hAnsi="Myriad Pro"/>
              <w:color w:val="FFFFFF" w:themeColor="background1"/>
              <w:sz w:val="44"/>
              <w:szCs w:val="44"/>
            </w:rPr>
          </w:pPr>
          <w:r>
            <w:rPr>
              <w:rFonts w:ascii="Myriad Pro" w:hAnsi="Myriad Pro"/>
              <w:noProof/>
              <w:color w:val="FFFFFF" w:themeColor="background1"/>
              <w:sz w:val="44"/>
              <w:szCs w:val="44"/>
            </w:rPr>
            <w:pict w14:anchorId="574723E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8201" type="#_x0000_t75" style="position:absolute;margin-left:.05pt;margin-top:.3pt;width:99.2pt;height:62.15pt;z-index:251659264;mso-position-horizontal-relative:text;mso-position-vertical-relative:text">
                <v:imagedata r:id="rId1" o:title=""/>
                <w10:wrap type="square"/>
              </v:shape>
            </w:pict>
          </w:r>
          <w:r w:rsidR="00067069" w:rsidRPr="002A5853">
            <w:rPr>
              <w:rFonts w:ascii="Myriad Pro" w:hAnsi="Myriad Pro"/>
              <w:color w:val="FFFFFF" w:themeColor="background1"/>
              <w:sz w:val="44"/>
              <w:szCs w:val="44"/>
            </w:rPr>
            <w:t>Pﬂege und Betreuung</w:t>
          </w:r>
        </w:p>
        <w:p w14:paraId="61249912" w14:textId="42C89C4F" w:rsidR="00AD343D" w:rsidRPr="00AD343D" w:rsidRDefault="00AD343D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 w:rsidRPr="00AD343D">
            <w:rPr>
              <w:rFonts w:ascii="Myriad Pro" w:hAnsi="Myriad Pro"/>
              <w:color w:val="FFFFFF" w:themeColor="background1"/>
              <w:sz w:val="18"/>
              <w:szCs w:val="16"/>
            </w:rPr>
            <w:t>Die kompetente Unterstützung für Pﬂegefachkräfte</w: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F5753"/>
    <w:multiLevelType w:val="hybridMultilevel"/>
    <w:tmpl w:val="BACA66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32654"/>
    <w:multiLevelType w:val="hybridMultilevel"/>
    <w:tmpl w:val="DB10A8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70FA6"/>
    <w:multiLevelType w:val="hybridMultilevel"/>
    <w:tmpl w:val="4BFEE2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06088"/>
    <w:multiLevelType w:val="hybridMultilevel"/>
    <w:tmpl w:val="93FA6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98E5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75C96"/>
    <w:multiLevelType w:val="hybridMultilevel"/>
    <w:tmpl w:val="46048E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8E1965"/>
    <w:multiLevelType w:val="hybridMultilevel"/>
    <w:tmpl w:val="62D035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05444"/>
    <w:multiLevelType w:val="hybridMultilevel"/>
    <w:tmpl w:val="1204A622"/>
    <w:lvl w:ilvl="0" w:tplc="C618FF2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37CE2"/>
    <w:multiLevelType w:val="hybridMultilevel"/>
    <w:tmpl w:val="717068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C1B5C"/>
    <w:multiLevelType w:val="hybridMultilevel"/>
    <w:tmpl w:val="C3B6B5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39706">
    <w:abstractNumId w:val="10"/>
  </w:num>
  <w:num w:numId="2" w16cid:durableId="1768882820">
    <w:abstractNumId w:val="21"/>
  </w:num>
  <w:num w:numId="3" w16cid:durableId="35158390">
    <w:abstractNumId w:val="28"/>
  </w:num>
  <w:num w:numId="4" w16cid:durableId="1582063786">
    <w:abstractNumId w:val="12"/>
  </w:num>
  <w:num w:numId="5" w16cid:durableId="460341628">
    <w:abstractNumId w:val="7"/>
  </w:num>
  <w:num w:numId="6" w16cid:durableId="1363944139">
    <w:abstractNumId w:val="8"/>
  </w:num>
  <w:num w:numId="7" w16cid:durableId="518814105">
    <w:abstractNumId w:val="14"/>
  </w:num>
  <w:num w:numId="8" w16cid:durableId="484511790">
    <w:abstractNumId w:val="13"/>
  </w:num>
  <w:num w:numId="9" w16cid:durableId="1082413873">
    <w:abstractNumId w:val="9"/>
  </w:num>
  <w:num w:numId="10" w16cid:durableId="1074082828">
    <w:abstractNumId w:val="5"/>
  </w:num>
  <w:num w:numId="11" w16cid:durableId="1311444557">
    <w:abstractNumId w:val="24"/>
  </w:num>
  <w:num w:numId="12" w16cid:durableId="1903829581">
    <w:abstractNumId w:val="16"/>
  </w:num>
  <w:num w:numId="13" w16cid:durableId="405805395">
    <w:abstractNumId w:val="17"/>
  </w:num>
  <w:num w:numId="14" w16cid:durableId="1365642997">
    <w:abstractNumId w:val="15"/>
  </w:num>
  <w:num w:numId="15" w16cid:durableId="135924038">
    <w:abstractNumId w:val="18"/>
  </w:num>
  <w:num w:numId="16" w16cid:durableId="1397776156">
    <w:abstractNumId w:val="19"/>
  </w:num>
  <w:num w:numId="17" w16cid:durableId="1943148140">
    <w:abstractNumId w:val="20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1136340423">
    <w:abstractNumId w:val="29"/>
  </w:num>
  <w:num w:numId="24" w16cid:durableId="1335960884">
    <w:abstractNumId w:val="27"/>
  </w:num>
  <w:num w:numId="25" w16cid:durableId="1856271">
    <w:abstractNumId w:val="22"/>
  </w:num>
  <w:num w:numId="26" w16cid:durableId="605817550">
    <w:abstractNumId w:val="26"/>
  </w:num>
  <w:num w:numId="27" w16cid:durableId="156924287">
    <w:abstractNumId w:val="25"/>
  </w:num>
  <w:num w:numId="28" w16cid:durableId="1502889430">
    <w:abstractNumId w:val="11"/>
  </w:num>
  <w:num w:numId="29" w16cid:durableId="734208816">
    <w:abstractNumId w:val="23"/>
  </w:num>
  <w:num w:numId="30" w16cid:durableId="1463958075">
    <w:abstractNumId w:val="30"/>
  </w:num>
  <w:num w:numId="31" w16cid:durableId="12672731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8202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32B94"/>
    <w:rsid w:val="00054D90"/>
    <w:rsid w:val="00067069"/>
    <w:rsid w:val="00070D06"/>
    <w:rsid w:val="000B50CC"/>
    <w:rsid w:val="000C6A2D"/>
    <w:rsid w:val="00153A2D"/>
    <w:rsid w:val="0015409B"/>
    <w:rsid w:val="001849BE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76E3"/>
    <w:rsid w:val="00380EF0"/>
    <w:rsid w:val="003E3400"/>
    <w:rsid w:val="003F6947"/>
    <w:rsid w:val="00410822"/>
    <w:rsid w:val="004109B2"/>
    <w:rsid w:val="0042075B"/>
    <w:rsid w:val="00433F51"/>
    <w:rsid w:val="00436E01"/>
    <w:rsid w:val="004639C0"/>
    <w:rsid w:val="004955F6"/>
    <w:rsid w:val="004A47F9"/>
    <w:rsid w:val="004C2396"/>
    <w:rsid w:val="0050689E"/>
    <w:rsid w:val="00521F3A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D86187"/>
    <w:rsid w:val="00DB32C7"/>
    <w:rsid w:val="00E1355A"/>
    <w:rsid w:val="00E2265E"/>
    <w:rsid w:val="00EB5C84"/>
    <w:rsid w:val="00ED3984"/>
    <w:rsid w:val="00EF6ADE"/>
    <w:rsid w:val="00F20663"/>
    <w:rsid w:val="00F224C8"/>
    <w:rsid w:val="00F32030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2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Flietext">
    <w:name w:val="Fließtext"/>
    <w:basedOn w:val="Standard"/>
    <w:qFormat/>
    <w:rsid w:val="004109B2"/>
    <w:pPr>
      <w:autoSpaceDE w:val="0"/>
      <w:autoSpaceDN w:val="0"/>
      <w:adjustRightInd w:val="0"/>
      <w:spacing w:after="120" w:line="240" w:lineRule="auto"/>
    </w:pPr>
    <w:rPr>
      <w:color w:val="000000"/>
      <w:sz w:val="19"/>
      <w:szCs w:val="20"/>
    </w:rPr>
  </w:style>
  <w:style w:type="character" w:styleId="IntensiveHervorhebung">
    <w:name w:val="Intense Emphasis"/>
    <w:uiPriority w:val="21"/>
    <w:qFormat/>
    <w:rsid w:val="004109B2"/>
    <w:rPr>
      <w:i/>
      <w:iCs/>
      <w:color w:val="4472C4"/>
    </w:rPr>
  </w:style>
  <w:style w:type="character" w:styleId="Hyperlink">
    <w:name w:val="Hyperlink"/>
    <w:uiPriority w:val="99"/>
    <w:unhideWhenUsed/>
    <w:rsid w:val="00153A2D"/>
    <w:rPr>
      <w:color w:val="0000FF"/>
      <w:u w:val="single"/>
    </w:rPr>
  </w:style>
  <w:style w:type="paragraph" w:customStyle="1" w:styleId="2Zwischenberschrift">
    <w:name w:val="2. Zwischenüberschrift"/>
    <w:basedOn w:val="Flietext"/>
    <w:next w:val="Flietext"/>
    <w:qFormat/>
    <w:rsid w:val="00521F3A"/>
    <w:pPr>
      <w:spacing w:after="0"/>
    </w:pPr>
    <w:rPr>
      <w:b/>
      <w:color w:val="70AD47"/>
    </w:rPr>
  </w:style>
  <w:style w:type="table" w:styleId="Tabellenraster">
    <w:name w:val="Table Grid"/>
    <w:basedOn w:val="NormaleTabelle"/>
    <w:uiPriority w:val="59"/>
    <w:rsid w:val="00032B94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2FBCA5-30FB-4C37-A537-575B5B8F2FFD}"/>
</file>

<file path=customXml/itemProps4.xml><?xml version="1.0" encoding="utf-8"?>
<ds:datastoreItem xmlns:ds="http://schemas.openxmlformats.org/officeDocument/2006/customXml" ds:itemID="{5E3E22CE-8F6A-4F3D-A06F-FB2FC4849210}"/>
</file>

<file path=customXml/itemProps5.xml><?xml version="1.0" encoding="utf-8"?>
<ds:datastoreItem xmlns:ds="http://schemas.openxmlformats.org/officeDocument/2006/customXml" ds:itemID="{8E64BD92-6930-4210-A96C-CF3FB72EB8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2023-11-08T20:11:00Z</dcterms:created>
  <dcterms:modified xsi:type="dcterms:W3CDTF">2023-11-08T20:11:00Z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