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3E1575C2" w:rsidR="00C53089" w:rsidRPr="00E475C4" w:rsidRDefault="0040301A" w:rsidP="002A2E77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28"/>
                <w:lang w:val="de-DE"/>
              </w:rPr>
            </w:pPr>
            <w:r>
              <w:rPr>
                <w:rFonts w:ascii="Arial" w:hAnsi="Arial" w:cs="Arial"/>
                <w:b/>
                <w:color w:val="A39863"/>
                <w:sz w:val="32"/>
                <w:lang w:val="de-DE"/>
              </w:rPr>
              <w:t>Infusionen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6B89B2E6" w:rsidR="00C53089" w:rsidRPr="002A2E77" w:rsidRDefault="00FA0199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0607301A" w14:textId="77777777" w:rsidR="00C53089" w:rsidRDefault="00F80234" w:rsidP="001D4511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093D52A9" w14:textId="77777777" w:rsidR="00907D2B" w:rsidRDefault="00907D2B" w:rsidP="00ED2BFA">
      <w:pPr>
        <w:rPr>
          <w:rFonts w:ascii="Arial" w:hAnsi="Arial" w:cs="Arial"/>
        </w:rPr>
      </w:pPr>
    </w:p>
    <w:p w14:paraId="559CB2A2" w14:textId="77777777" w:rsidR="0040301A" w:rsidRDefault="0040301A" w:rsidP="00ED2BFA">
      <w:pPr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694"/>
        <w:gridCol w:w="5078"/>
        <w:gridCol w:w="994"/>
        <w:gridCol w:w="1663"/>
      </w:tblGrid>
      <w:tr w:rsidR="0040301A" w:rsidRPr="0040301A" w14:paraId="01AE01EB" w14:textId="77777777" w:rsidTr="0040301A">
        <w:trPr>
          <w:trHeight w:val="397"/>
          <w:jc w:val="center"/>
        </w:trPr>
        <w:tc>
          <w:tcPr>
            <w:tcW w:w="898" w:type="pct"/>
            <w:shd w:val="clear" w:color="auto" w:fill="auto"/>
            <w:vAlign w:val="center"/>
          </w:tcPr>
          <w:p w14:paraId="693B099D" w14:textId="77777777" w:rsidR="0040301A" w:rsidRPr="0040301A" w:rsidRDefault="0040301A" w:rsidP="004030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301A">
              <w:rPr>
                <w:rFonts w:ascii="Arial" w:hAnsi="Arial" w:cs="Arial"/>
                <w:b/>
                <w:color w:val="000000"/>
              </w:rPr>
              <w:t>GOÄ-Ziffer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18ECAF18" w14:textId="77777777" w:rsidR="0040301A" w:rsidRPr="0040301A" w:rsidRDefault="0040301A" w:rsidP="004030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301A">
              <w:rPr>
                <w:rFonts w:ascii="Arial" w:hAnsi="Arial" w:cs="Arial"/>
                <w:b/>
                <w:color w:val="000000"/>
              </w:rPr>
              <w:t>Leistungsbeschreibung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B05E424" w14:textId="77777777" w:rsidR="0040301A" w:rsidRPr="0040301A" w:rsidRDefault="0040301A" w:rsidP="004030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301A">
              <w:rPr>
                <w:rFonts w:ascii="Arial" w:hAnsi="Arial" w:cs="Arial"/>
                <w:b/>
                <w:color w:val="000000"/>
              </w:rPr>
              <w:t>Faktor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C0E0A4D" w14:textId="77777777" w:rsidR="0040301A" w:rsidRPr="0040301A" w:rsidRDefault="0040301A" w:rsidP="004030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301A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40301A" w:rsidRPr="0040301A" w14:paraId="21A42AE0" w14:textId="77777777" w:rsidTr="0040301A">
        <w:trPr>
          <w:trHeight w:val="397"/>
          <w:jc w:val="center"/>
        </w:trPr>
        <w:tc>
          <w:tcPr>
            <w:tcW w:w="5000" w:type="pct"/>
            <w:gridSpan w:val="4"/>
            <w:shd w:val="clear" w:color="auto" w:fill="0098BB"/>
            <w:vAlign w:val="center"/>
          </w:tcPr>
          <w:p w14:paraId="0B8C54F6" w14:textId="77777777" w:rsidR="0040301A" w:rsidRPr="0040301A" w:rsidRDefault="0040301A" w:rsidP="004030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301A">
              <w:rPr>
                <w:rFonts w:ascii="Arial" w:hAnsi="Arial" w:cs="Arial"/>
                <w:b/>
                <w:color w:val="000000"/>
              </w:rPr>
              <w:t>Zur Chemotherapie</w:t>
            </w:r>
          </w:p>
        </w:tc>
      </w:tr>
      <w:tr w:rsidR="0040301A" w:rsidRPr="0040301A" w14:paraId="28BB9A2E" w14:textId="77777777" w:rsidTr="0040301A">
        <w:trPr>
          <w:trHeight w:val="397"/>
          <w:jc w:val="center"/>
        </w:trPr>
        <w:tc>
          <w:tcPr>
            <w:tcW w:w="898" w:type="pct"/>
            <w:shd w:val="clear" w:color="auto" w:fill="auto"/>
            <w:vAlign w:val="center"/>
          </w:tcPr>
          <w:p w14:paraId="50841AA5" w14:textId="35719BA8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275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314702F3" w14:textId="6BF1C835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Dauerinfusion von Zytostatika &gt; 90 Minuten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0C48FCEC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71B98A3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20,98</w:t>
            </w:r>
          </w:p>
        </w:tc>
      </w:tr>
      <w:tr w:rsidR="0040301A" w:rsidRPr="0040301A" w14:paraId="32FB8887" w14:textId="77777777" w:rsidTr="0040301A">
        <w:trPr>
          <w:trHeight w:val="397"/>
          <w:jc w:val="center"/>
        </w:trPr>
        <w:tc>
          <w:tcPr>
            <w:tcW w:w="898" w:type="pct"/>
            <w:shd w:val="clear" w:color="auto" w:fill="auto"/>
            <w:vAlign w:val="center"/>
          </w:tcPr>
          <w:p w14:paraId="40169EF1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276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278D1047" w14:textId="3230E8F8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Dauerinfusion von Zytostatika &gt; 6 Stunden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69B636B4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0E5D791A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72,40</w:t>
            </w:r>
          </w:p>
        </w:tc>
      </w:tr>
      <w:tr w:rsidR="0040301A" w:rsidRPr="0040301A" w14:paraId="7804D2AF" w14:textId="77777777" w:rsidTr="0040301A">
        <w:trPr>
          <w:trHeight w:val="397"/>
          <w:jc w:val="center"/>
        </w:trPr>
        <w:tc>
          <w:tcPr>
            <w:tcW w:w="5000" w:type="pct"/>
            <w:gridSpan w:val="4"/>
            <w:shd w:val="clear" w:color="auto" w:fill="0098BB"/>
            <w:vAlign w:val="center"/>
          </w:tcPr>
          <w:p w14:paraId="76B171B7" w14:textId="77777777" w:rsidR="0040301A" w:rsidRPr="0040301A" w:rsidRDefault="0040301A" w:rsidP="004030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301A">
              <w:rPr>
                <w:rFonts w:ascii="Arial" w:hAnsi="Arial" w:cs="Arial"/>
                <w:b/>
                <w:color w:val="000000"/>
              </w:rPr>
              <w:t xml:space="preserve">Zusätzliche – zeitlich getrennte − Infusionen am selben Behandlungstag </w:t>
            </w:r>
          </w:p>
          <w:p w14:paraId="10646F0C" w14:textId="77777777" w:rsidR="0040301A" w:rsidRPr="0040301A" w:rsidRDefault="0040301A" w:rsidP="0040301A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301A">
              <w:rPr>
                <w:rFonts w:ascii="Arial" w:hAnsi="Arial" w:cs="Arial"/>
                <w:b/>
                <w:color w:val="000000"/>
              </w:rPr>
              <w:t>(Uhrzeitangabe erforderlich)</w:t>
            </w:r>
          </w:p>
        </w:tc>
      </w:tr>
      <w:tr w:rsidR="0040301A" w:rsidRPr="0040301A" w14:paraId="05963134" w14:textId="77777777" w:rsidTr="0040301A">
        <w:trPr>
          <w:trHeight w:val="397"/>
          <w:jc w:val="center"/>
        </w:trPr>
        <w:tc>
          <w:tcPr>
            <w:tcW w:w="898" w:type="pct"/>
            <w:shd w:val="clear" w:color="auto" w:fill="auto"/>
            <w:vAlign w:val="center"/>
          </w:tcPr>
          <w:p w14:paraId="6C136DAC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270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4063411E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Infusion, subkutan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3AC5E973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5599BA8A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10,72</w:t>
            </w:r>
          </w:p>
        </w:tc>
      </w:tr>
      <w:tr w:rsidR="0040301A" w:rsidRPr="0040301A" w14:paraId="255FE1A6" w14:textId="77777777" w:rsidTr="0040301A">
        <w:trPr>
          <w:trHeight w:val="397"/>
          <w:jc w:val="center"/>
        </w:trPr>
        <w:tc>
          <w:tcPr>
            <w:tcW w:w="898" w:type="pct"/>
            <w:shd w:val="clear" w:color="auto" w:fill="auto"/>
            <w:vAlign w:val="center"/>
          </w:tcPr>
          <w:p w14:paraId="6DEA4F09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271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50E7007C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 xml:space="preserve">Infusion, intravenös </w:t>
            </w:r>
          </w:p>
          <w:p w14:paraId="490A6465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bis zu 30 Minuten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2EBA5E3E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3EBE4B69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16,09</w:t>
            </w:r>
          </w:p>
        </w:tc>
      </w:tr>
      <w:tr w:rsidR="0040301A" w:rsidRPr="0040301A" w14:paraId="66DA6EF5" w14:textId="77777777" w:rsidTr="0040301A">
        <w:trPr>
          <w:trHeight w:val="397"/>
          <w:jc w:val="center"/>
        </w:trPr>
        <w:tc>
          <w:tcPr>
            <w:tcW w:w="898" w:type="pct"/>
            <w:shd w:val="clear" w:color="auto" w:fill="auto"/>
            <w:vAlign w:val="center"/>
          </w:tcPr>
          <w:p w14:paraId="6A60635C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2693" w:type="pct"/>
            <w:shd w:val="clear" w:color="auto" w:fill="auto"/>
            <w:vAlign w:val="center"/>
          </w:tcPr>
          <w:p w14:paraId="0ED0BA42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 xml:space="preserve">Infusion, intravenös </w:t>
            </w:r>
          </w:p>
          <w:p w14:paraId="788636C9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&gt; 30 Minuten</w:t>
            </w:r>
          </w:p>
        </w:tc>
        <w:tc>
          <w:tcPr>
            <w:tcW w:w="527" w:type="pct"/>
            <w:shd w:val="clear" w:color="auto" w:fill="auto"/>
            <w:vAlign w:val="center"/>
          </w:tcPr>
          <w:p w14:paraId="4FF0C1CB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2,3</w:t>
            </w:r>
          </w:p>
        </w:tc>
        <w:tc>
          <w:tcPr>
            <w:tcW w:w="883" w:type="pct"/>
            <w:shd w:val="clear" w:color="auto" w:fill="auto"/>
            <w:vAlign w:val="center"/>
          </w:tcPr>
          <w:p w14:paraId="62475D7D" w14:textId="77777777" w:rsidR="0040301A" w:rsidRPr="0040301A" w:rsidRDefault="0040301A" w:rsidP="0040301A">
            <w:pPr>
              <w:rPr>
                <w:rFonts w:ascii="Arial" w:hAnsi="Arial" w:cs="Arial"/>
                <w:color w:val="000000"/>
              </w:rPr>
            </w:pPr>
            <w:r w:rsidRPr="0040301A">
              <w:rPr>
                <w:rFonts w:ascii="Arial" w:hAnsi="Arial" w:cs="Arial"/>
                <w:color w:val="000000"/>
              </w:rPr>
              <w:t>24,13</w:t>
            </w:r>
          </w:p>
        </w:tc>
      </w:tr>
    </w:tbl>
    <w:p w14:paraId="32D53772" w14:textId="77777777" w:rsidR="0040301A" w:rsidRPr="00ED2BFA" w:rsidRDefault="0040301A" w:rsidP="00ED2BFA">
      <w:pPr>
        <w:rPr>
          <w:rFonts w:ascii="Arial" w:hAnsi="Arial" w:cs="Arial"/>
        </w:rPr>
      </w:pPr>
    </w:p>
    <w:sectPr w:rsidR="0040301A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482F73A4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907D2B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0301A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6205"/>
    <w:rsid w:val="008114B5"/>
    <w:rsid w:val="0085537C"/>
    <w:rsid w:val="008846BE"/>
    <w:rsid w:val="00886D3E"/>
    <w:rsid w:val="008B3F92"/>
    <w:rsid w:val="008F11D5"/>
    <w:rsid w:val="00905100"/>
    <w:rsid w:val="00907D2B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436A"/>
    <w:rsid w:val="00BF3D6A"/>
    <w:rsid w:val="00BF5E1F"/>
    <w:rsid w:val="00C230EA"/>
    <w:rsid w:val="00C36B72"/>
    <w:rsid w:val="00C36C7B"/>
    <w:rsid w:val="00C40B3B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A0199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FA0199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FA0199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FA0199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87A85C-1153-4C72-A255-9DB07EB728BC}"/>
</file>

<file path=customXml/itemProps3.xml><?xml version="1.0" encoding="utf-8"?>
<ds:datastoreItem xmlns:ds="http://schemas.openxmlformats.org/officeDocument/2006/customXml" ds:itemID="{824A90ED-8251-45F0-961A-64EEE97D6354}"/>
</file>

<file path=customXml/itemProps4.xml><?xml version="1.0" encoding="utf-8"?>
<ds:datastoreItem xmlns:ds="http://schemas.openxmlformats.org/officeDocument/2006/customXml" ds:itemID="{F6B40781-FEC6-46D6-BE10-19118975B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2023-12-12T18:35:00Z</dcterms:created>
  <dcterms:modified xsi:type="dcterms:W3CDTF">2023-12-12T18:35:00Z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