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7A040705" w:rsidR="00C53089" w:rsidRPr="00E475C4" w:rsidRDefault="00017023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017023">
              <w:rPr>
                <w:rFonts w:ascii="Arial" w:hAnsi="Arial" w:cs="Arial"/>
                <w:b/>
                <w:color w:val="A39863"/>
                <w:sz w:val="32"/>
              </w:rPr>
              <w:t xml:space="preserve">Zuschläge I–III zur Förderung der </w:t>
            </w:r>
            <w:proofErr w:type="spellStart"/>
            <w:r w:rsidRPr="00017023">
              <w:rPr>
                <w:rFonts w:ascii="Arial" w:hAnsi="Arial" w:cs="Arial"/>
                <w:b/>
                <w:color w:val="A39863"/>
                <w:sz w:val="32"/>
              </w:rPr>
              <w:t>Ambulantisierung</w:t>
            </w:r>
            <w:proofErr w:type="spellEnd"/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508AD4B9" w:rsidR="00C53089" w:rsidRPr="002A2E77" w:rsidRDefault="00571478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02AA6E60" w14:textId="7A6918E4" w:rsidR="00017023" w:rsidRPr="00017023" w:rsidRDefault="00F80234" w:rsidP="0001702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17A99"/>
          <w:sz w:val="28"/>
          <w:szCs w:val="28"/>
        </w:rPr>
      </w:pPr>
      <w:r w:rsidRPr="00F80234">
        <w:rPr>
          <w:rFonts w:ascii="Arial" w:hAnsi="Arial" w:cs="Arial"/>
          <w:b/>
          <w:color w:val="017A99"/>
          <w:sz w:val="28"/>
          <w:szCs w:val="28"/>
        </w:rPr>
        <w:t xml:space="preserve"> </w:t>
      </w:r>
    </w:p>
    <w:tbl>
      <w:tblPr>
        <w:tblW w:w="55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1270"/>
        <w:gridCol w:w="7659"/>
        <w:gridCol w:w="1618"/>
      </w:tblGrid>
      <w:tr w:rsidR="00017023" w:rsidRPr="00017023" w14:paraId="413BF9D1" w14:textId="77777777" w:rsidTr="00017023">
        <w:trPr>
          <w:jc w:val="center"/>
        </w:trPr>
        <w:tc>
          <w:tcPr>
            <w:tcW w:w="602" w:type="pct"/>
            <w:shd w:val="clear" w:color="auto" w:fill="0098BB"/>
          </w:tcPr>
          <w:p w14:paraId="0C8DA2DB" w14:textId="77777777" w:rsidR="00017023" w:rsidRPr="00A969E5" w:rsidRDefault="00017023" w:rsidP="0001702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A969E5">
              <w:rPr>
                <w:rFonts w:ascii="Arial" w:hAnsi="Arial" w:cs="Arial"/>
                <w:b/>
                <w:color w:val="000000"/>
              </w:rPr>
              <w:t>EBM-Zuschlag</w:t>
            </w:r>
          </w:p>
        </w:tc>
        <w:tc>
          <w:tcPr>
            <w:tcW w:w="3679" w:type="pct"/>
            <w:shd w:val="clear" w:color="auto" w:fill="0098BB"/>
          </w:tcPr>
          <w:p w14:paraId="30AD633B" w14:textId="77777777" w:rsidR="00017023" w:rsidRPr="00A969E5" w:rsidRDefault="00017023" w:rsidP="0001702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A969E5">
              <w:rPr>
                <w:rFonts w:ascii="Arial" w:hAnsi="Arial" w:cs="Arial"/>
                <w:b/>
                <w:color w:val="000000"/>
              </w:rPr>
              <w:t>Leistungsbeschreibung</w:t>
            </w:r>
          </w:p>
        </w:tc>
        <w:tc>
          <w:tcPr>
            <w:tcW w:w="719" w:type="pct"/>
            <w:shd w:val="clear" w:color="auto" w:fill="0098BB"/>
          </w:tcPr>
          <w:p w14:paraId="06C4A6B4" w14:textId="77777777" w:rsidR="00017023" w:rsidRPr="00A969E5" w:rsidRDefault="00017023" w:rsidP="0001702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A969E5">
              <w:rPr>
                <w:rFonts w:ascii="Arial" w:hAnsi="Arial" w:cs="Arial"/>
                <w:b/>
                <w:color w:val="000000"/>
              </w:rPr>
              <w:t xml:space="preserve">Punkte / </w:t>
            </w:r>
            <w:r w:rsidRPr="00A969E5">
              <w:rPr>
                <w:rFonts w:ascii="Arial" w:hAnsi="Arial" w:cs="Arial"/>
                <w:b/>
                <w:color w:val="000000"/>
              </w:rPr>
              <w:br/>
              <w:t>Honorar (€)</w:t>
            </w:r>
          </w:p>
        </w:tc>
      </w:tr>
      <w:tr w:rsidR="00017023" w:rsidRPr="00017023" w14:paraId="396A93EA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34EBAA22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31451</w:t>
            </w:r>
          </w:p>
        </w:tc>
        <w:tc>
          <w:tcPr>
            <w:tcW w:w="3679" w:type="pct"/>
            <w:shd w:val="clear" w:color="auto" w:fill="auto"/>
          </w:tcPr>
          <w:p w14:paraId="4FEAA0B5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I zu einem Eingriff des Abschnitts 31.2 bei Durchführung einer der nachfolgend genannten OPS-Codes: </w:t>
            </w:r>
          </w:p>
          <w:p w14:paraId="77242F18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5-844.02, 5-844.03, 5-844.05, 5-844.06, 5-844.12, 5-844.13, 5-844.15, 5-844.16, 5-844.23, 5-844.25, 5-844.32, 5-844.33, 5-844.35, 5-844.36, 5-844.42, 5-844.43, 5-844.45, 5-844.46, 5-844.52, 5-844.53, 5-844.55, 5-844.56, 5-844.62, 5-844.63, 5-844.65, 5-844.66, 5-844.70, 5-844.72, 5-844.73, 5-844.74, 5-844.76, 5-902.05 bis 5-902.09, 5-902.0a, 5-902.0b, 5-902.0c bis 5-902.0g, 5-902.15 bis 5-902.19, 5-902.1a bis 5-902.1g, 5-902.25 bis 5-902.29, 5-902.2a bis 5-902.2g</w:t>
            </w:r>
          </w:p>
        </w:tc>
        <w:tc>
          <w:tcPr>
            <w:tcW w:w="719" w:type="pct"/>
            <w:shd w:val="clear" w:color="auto" w:fill="auto"/>
          </w:tcPr>
          <w:p w14:paraId="422FA8C6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225/25,86</w:t>
            </w:r>
          </w:p>
        </w:tc>
      </w:tr>
      <w:tr w:rsidR="00017023" w:rsidRPr="00017023" w14:paraId="56C54EB6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48B945A2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31452</w:t>
            </w:r>
          </w:p>
        </w:tc>
        <w:tc>
          <w:tcPr>
            <w:tcW w:w="3679" w:type="pct"/>
            <w:shd w:val="clear" w:color="auto" w:fill="auto"/>
          </w:tcPr>
          <w:p w14:paraId="06B13896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II zu einem Eingriff des Abschnitts 31.2 bei Durchführung einer der nachfolgend genannten OPS-Codes: </w:t>
            </w:r>
          </w:p>
          <w:p w14:paraId="57D49913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5-057.3, 5-057.4, 5-057.9, 5-214.0, 5-214.5, 5-399.7, 5-399.d, 5-788.0a, 5-788.0b, 5-811.0h, 5-811.1h, 5-819.0h, 5-844.75, 5-902.00, 5-902.04, 5-902.10, 5-902.14, 5-902.20, 5-902.24, 5-902.34, 5-902.40, 5-902.44 bis 5-902.48, 5-902.4a bis 5-902.4f, 5-902.50, 5-902.54 bis 5-902.58, 5-902.5a bis 5-902.5f</w:t>
            </w:r>
          </w:p>
        </w:tc>
        <w:tc>
          <w:tcPr>
            <w:tcW w:w="719" w:type="pct"/>
            <w:shd w:val="clear" w:color="auto" w:fill="auto"/>
          </w:tcPr>
          <w:p w14:paraId="12014BCA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265/30,45</w:t>
            </w:r>
          </w:p>
        </w:tc>
      </w:tr>
      <w:tr w:rsidR="00017023" w:rsidRPr="00017023" w14:paraId="1C56D204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6A697D26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31453</w:t>
            </w:r>
          </w:p>
        </w:tc>
        <w:tc>
          <w:tcPr>
            <w:tcW w:w="3679" w:type="pct"/>
            <w:shd w:val="clear" w:color="auto" w:fill="auto"/>
          </w:tcPr>
          <w:p w14:paraId="6BF2FD42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III zu einem Eingriff des Abschnitts 31.2 bei Durchführung einer der nachfolgend genannten OPS-Codes: </w:t>
            </w:r>
          </w:p>
          <w:p w14:paraId="63EAC0BD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5-057.0, 5-057.2, 5-214.6, 5-214.70, 5-214.72, 5-399.5, 5-399.b0 bis 5-399.b2, 5-399.c, 5-493.20 bis 5-493.22, 5-493.60 bis 5-493.62, 5-534.01 bis 5-534.03, 5-534.1, 5-534.34, 5-535.0, 5-535.34,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5-536.0, 5-624.5, 5-631.0 bis 5-631.2, 5-810.00, 5-810.01, 5-810.04 bis 5-810.09, 5-810.0h, 5-810.0k, 5-810.0t, 5-810.41, 5-810.70, 5-810.7h, 5-810.97, 5-810.9k, 5-811.07, 5-811.20, 5-811.21, 5-811.24, 5-811.25, 5-811.27, 5-811.2g, 5-811.2h, 5-811.2k, 5-811.2m, 5-811.2s, 5-811.2t, 5-811.40, 5-811.41, 5-811.44 bis 5-811.46, 5-811.48, 5-811.49, 5-811.4g, 5-811.4h, 5-811.4k, 5-811.4m, 5-811.4s,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5-811.4t, 5-812.00, 5-812.01, 5-812.04, 5-812.05, 5-812.07, 5-812.0g, 5-812.0h, 5-812.0k, 5-812.0m, 5-812.0s, 5-812.0t, 5-812.5, 5-812.e0, 5-812.e1, 5-812.e4, 5-812.e5, 5-812.e7, 5-812.eg, 5-812.eh,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5-812.ek, 5-812.es, 5-812.et, 5-812.f5, 5-812.fn, 5-812.k1, 5-812.k4, 5-812.k5, 5-812.k6, 5-812.k8,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5-812.k9, 5-812.kk, 5-812.km, 5-812.kn, 5-812.ks, 5-812.kt, 5-814.7, 5-819.00, 5-819.01, 5-819.04,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5-819.05, 5-819.07, 5-819.0g, 5-819.0k, 5-819.0m, 5-819.0s, 5-819.0t, 5-844.00, 5-844.01, 5-844.04, 5-844.10, 5-844.14, 5-844.20, 5-844.30, 5-844.31, 5-844.34, 5-844.40, 5-844.41, 5-844.54, 5-844.57, 5-844.60, 5-844.61, 5-844.64, 5-844.71, 5-844.77, 5-847.05, 5-847.15, 5-847.25, 5-847.36, 5-847.45, 5-847.65, 5-902.49, 5-902.4g, 5-902.59, 5-902.5g, 5-902.60, 5-902.64 bis 5-902.69, 5-902.6a bis </w:t>
            </w:r>
            <w:r w:rsidRPr="00A969E5">
              <w:rPr>
                <w:rFonts w:ascii="Arial" w:hAnsi="Arial" w:cs="Arial"/>
                <w:color w:val="000000"/>
              </w:rPr>
              <w:br/>
              <w:t>5-902.6g</w:t>
            </w:r>
          </w:p>
        </w:tc>
        <w:tc>
          <w:tcPr>
            <w:tcW w:w="719" w:type="pct"/>
            <w:shd w:val="clear" w:color="auto" w:fill="auto"/>
          </w:tcPr>
          <w:p w14:paraId="3FF104ED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363</w:t>
            </w:r>
          </w:p>
        </w:tc>
      </w:tr>
      <w:tr w:rsidR="00017023" w:rsidRPr="00017023" w14:paraId="4571B2F8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49C395BB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lastRenderedPageBreak/>
              <w:t>31454</w:t>
            </w:r>
          </w:p>
        </w:tc>
        <w:tc>
          <w:tcPr>
            <w:tcW w:w="3679" w:type="pct"/>
            <w:shd w:val="clear" w:color="auto" w:fill="auto"/>
          </w:tcPr>
          <w:p w14:paraId="6F53FC33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IV zu einem Eingriff des Abschnitts 31.2 bei Durchführung einer der nachfolgend genannten OPS-Codes: </w:t>
            </w:r>
          </w:p>
          <w:p w14:paraId="03FF257F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5-530.00, 5-530.01, 5-530.03, 5-530.33, 5-531.0, 5-531.1, 5-531.33, 5-534.35, 5-536.10, 5-788.00,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5-788.06, 5-788.07, 5-788.0c, 5-788.40 bis 5-788.42, 5-788.52, 5-788.53, 5-788.56 bis 5-788.58, </w:t>
            </w:r>
            <w:r w:rsidRPr="00A969E5">
              <w:rPr>
                <w:rFonts w:ascii="Arial" w:hAnsi="Arial" w:cs="Arial"/>
                <w:color w:val="000000"/>
              </w:rPr>
              <w:br/>
              <w:t>5-788.5c, 5-788.5d, 5-788.60, 5-788.61, 5-788.66, 5-788.67, 5-844.11, 5-847.03, 5-847.13, 5-847.23, 5-847.33, 5-847.43, 5-847.63</w:t>
            </w:r>
          </w:p>
        </w:tc>
        <w:tc>
          <w:tcPr>
            <w:tcW w:w="719" w:type="pct"/>
            <w:shd w:val="clear" w:color="auto" w:fill="auto"/>
          </w:tcPr>
          <w:p w14:paraId="6E4E1B14" w14:textId="77777777" w:rsidR="00017023" w:rsidRPr="00A969E5" w:rsidRDefault="00017023" w:rsidP="00017023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823/94,58</w:t>
            </w:r>
          </w:p>
        </w:tc>
      </w:tr>
      <w:tr w:rsidR="00A969E5" w:rsidRPr="00017023" w14:paraId="7B6A3F24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18C7936C" w14:textId="3D2D8B27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31455</w:t>
            </w:r>
          </w:p>
        </w:tc>
        <w:tc>
          <w:tcPr>
            <w:tcW w:w="3679" w:type="pct"/>
            <w:shd w:val="clear" w:color="auto" w:fill="auto"/>
          </w:tcPr>
          <w:p w14:paraId="174022D9" w14:textId="77777777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V zu einem Eingriff des Abschnitts 31.2 bei Durchführung einer der nachfolgend genannten OPS-Codes: </w:t>
            </w:r>
          </w:p>
          <w:p w14:paraId="3B6F46B7" w14:textId="1285A3D8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5-214.4, 5-214.71, 5-530.02, 5-530.1, 5-530.31, 5-530.32, 5-530.34, 5-530.90, 5-530.91, 5-531.31,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5-531.32, 5-531.34, 5-534.33, 5-535.1, 5-535.33, 5-535.35, 5-788.08, 5-788.09, 5-788.0d, 5-788.0e,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5-788.43, 5-788.51, 5-788.54, 5-788.59, 5-788.5e bis 5-788.5g, 5-788.62, 5-788.65, 5-788.68,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5-788.70 bis 5-788.72, 5-788.73, 5-810.1h, 5-810.2q, 5-810.4h, 5-810.4m, 5-810.7g, 5-810.90,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5-810.91, 5-810.94, 5-810.95, 5-810.9g, 5-810.9h, 5-810.9s, 5-810.9t, 5-811.3k, 5-812.6, 5-812.f0,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5-812.f1, 5-812.f4, 5-812.f7, 5-812.fh, 5-812.fk, 5-812.fm, 5-812.fs, 5-812.ft, 5-812.k0, 5-812.kh, </w:t>
            </w:r>
            <w:r w:rsidRPr="00A969E5">
              <w:rPr>
                <w:rFonts w:ascii="Arial" w:hAnsi="Arial" w:cs="Arial"/>
                <w:color w:val="000000"/>
              </w:rPr>
              <w:br/>
              <w:t>5-813.9, 5-819.10, 5-819.20, 5-819.2h, 5-897.0, 5-897.10 bis 5-897.12</w:t>
            </w:r>
          </w:p>
        </w:tc>
        <w:tc>
          <w:tcPr>
            <w:tcW w:w="719" w:type="pct"/>
            <w:shd w:val="clear" w:color="auto" w:fill="auto"/>
          </w:tcPr>
          <w:p w14:paraId="36F8A1F7" w14:textId="2BEB541C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978/112,39</w:t>
            </w:r>
          </w:p>
        </w:tc>
      </w:tr>
      <w:tr w:rsidR="00A969E5" w:rsidRPr="00017023" w14:paraId="7F9DBB9F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426A8B83" w14:textId="2AC9247B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31456</w:t>
            </w:r>
          </w:p>
        </w:tc>
        <w:tc>
          <w:tcPr>
            <w:tcW w:w="3679" w:type="pct"/>
            <w:shd w:val="clear" w:color="auto" w:fill="auto"/>
          </w:tcPr>
          <w:p w14:paraId="01895C60" w14:textId="77777777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VI zu einem Eingriff des Abschnitts 31.2 bei Durchführung einer der nachfolgend genannten OPS-Codes: </w:t>
            </w:r>
          </w:p>
          <w:p w14:paraId="0C770A9E" w14:textId="0DA9929D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5-214.3, 5-530.73, 5-530.74, 5-624.4, 5-788.44, 5-788.5h, 5-788.63, 5-788.64, 5-788.69, 5-810.40, </w:t>
            </w:r>
            <w:r w:rsidRPr="00A969E5">
              <w:rPr>
                <w:rFonts w:ascii="Arial" w:hAnsi="Arial" w:cs="Arial"/>
                <w:color w:val="000000"/>
              </w:rPr>
              <w:br/>
              <w:t xml:space="preserve">5-810.44, 5-810.45, 5-810.47, 5-810.4k, 5-810.4s, 5-810.4t, 5-810.51, 5-810.5h, 5-811.30, 5-811.31, 5-811.34, 5-811.35, 5-811.37, 5-811.3h, 5-811.3s, 5-811.3t, 5-812.34, 5-812.37, 5-812.3h, 5-812.3k, 5-812.3m, 5-812.7, 5-812.97, 5-812.b, 5-812.fg, 5-812.kg, 5-813.d, 5-847.00, 5-847.02, 5-847.10, </w:t>
            </w:r>
            <w:r w:rsidRPr="00A969E5">
              <w:rPr>
                <w:rFonts w:ascii="Arial" w:hAnsi="Arial" w:cs="Arial"/>
                <w:color w:val="000000"/>
              </w:rPr>
              <w:br/>
              <w:t>5-847.12, 5-847.20, 5-847.22, 5-847.24, 5-847.30, 5-847.32, 5-847.34, 5-847.37, 5-847.40, 5-847.42, 5-847.44, 5-847.50, 5-847.52, 5-847.54, 5-847.60, 5-847.62, 5-847.67, 5-847.7</w:t>
            </w:r>
          </w:p>
        </w:tc>
        <w:tc>
          <w:tcPr>
            <w:tcW w:w="719" w:type="pct"/>
            <w:shd w:val="clear" w:color="auto" w:fill="auto"/>
          </w:tcPr>
          <w:p w14:paraId="4DDF03B3" w14:textId="3D6A4C4E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1.344/154,45</w:t>
            </w:r>
          </w:p>
        </w:tc>
      </w:tr>
      <w:tr w:rsidR="00A969E5" w:rsidRPr="00017023" w14:paraId="6C7599DB" w14:textId="77777777" w:rsidTr="00017023">
        <w:trPr>
          <w:jc w:val="center"/>
        </w:trPr>
        <w:tc>
          <w:tcPr>
            <w:tcW w:w="602" w:type="pct"/>
            <w:shd w:val="clear" w:color="auto" w:fill="auto"/>
          </w:tcPr>
          <w:p w14:paraId="45C21100" w14:textId="61E9E232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31457</w:t>
            </w:r>
          </w:p>
        </w:tc>
        <w:tc>
          <w:tcPr>
            <w:tcW w:w="3679" w:type="pct"/>
            <w:shd w:val="clear" w:color="auto" w:fill="auto"/>
          </w:tcPr>
          <w:p w14:paraId="649781BC" w14:textId="77777777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Zuschlag VII zu einem Eingriff des Abschnitts 31.2 bei Durchführung einer der nachfolgend genannten OPS-Codes: </w:t>
            </w:r>
          </w:p>
          <w:p w14:paraId="41130E42" w14:textId="235906E1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 xml:space="preserve">5-810.20, 5-810.24, 5-810.25, 5-810.27, 5-810.2g, 5-810.2h, 5-810.2k, 5-810.2m, 5-810.2s, 5-810.2t, 5-810.30, 5-810.34, 5-810.37, 5-810.3h, 5-810.3k, 5-810.3m, 5-810.3s, 5-810.3t, 5-810.4g, 5-810.50, 5-810.54, 5-810.57, 5-810.5g, 5-810.5s, 5-810.5t, 5-810.60, 5-810.6h, 5-811.3g, 5-812.30, 5-812.3g, 5-812.9h, 5-812.9k, 5-812.n0 bis 5-812.n2, 5-813.0 bis 5-813.4, 5-813.6, 5-813.7, 5-813.a bis 5-813.c, 5-813.e, 5-813.f, 5-813.j, 5-813.k, 5-814.0 bis 5-814.5, 5-814.60 bis 5-814.62, 5-814.8, 5-814.9, </w:t>
            </w:r>
            <w:r w:rsidRPr="00A969E5">
              <w:rPr>
                <w:rFonts w:ascii="Arial" w:hAnsi="Arial" w:cs="Arial"/>
                <w:color w:val="000000"/>
              </w:rPr>
              <w:br/>
              <w:t>5-814.b, 5-819.4, 5-847.01, 5-847.11, 5-847.21, 5-847.31, 5-847.41, 5-847.51</w:t>
            </w:r>
          </w:p>
        </w:tc>
        <w:tc>
          <w:tcPr>
            <w:tcW w:w="719" w:type="pct"/>
            <w:shd w:val="clear" w:color="auto" w:fill="auto"/>
          </w:tcPr>
          <w:p w14:paraId="1316CAFA" w14:textId="2969A9B3" w:rsidR="00A969E5" w:rsidRPr="00A969E5" w:rsidRDefault="00A969E5" w:rsidP="00A969E5">
            <w:pPr>
              <w:rPr>
                <w:rFonts w:ascii="Arial" w:hAnsi="Arial" w:cs="Arial"/>
                <w:color w:val="000000"/>
              </w:rPr>
            </w:pPr>
            <w:r w:rsidRPr="00A969E5">
              <w:rPr>
                <w:rFonts w:ascii="Arial" w:hAnsi="Arial" w:cs="Arial"/>
                <w:color w:val="000000"/>
              </w:rPr>
              <w:t>1.953/224,43</w:t>
            </w:r>
          </w:p>
        </w:tc>
      </w:tr>
    </w:tbl>
    <w:p w14:paraId="05760F87" w14:textId="77777777" w:rsidR="00A969E5" w:rsidRPr="00571478" w:rsidRDefault="00A969E5" w:rsidP="00ED2BFA">
      <w:pPr>
        <w:rPr>
          <w:rFonts w:ascii="Arial" w:hAnsi="Arial" w:cs="Arial"/>
          <w:color w:val="000000"/>
        </w:rPr>
      </w:pPr>
    </w:p>
    <w:sectPr w:rsidR="00A969E5" w:rsidRPr="00571478" w:rsidSect="00A969E5">
      <w:footerReference w:type="default" r:id="rId8"/>
      <w:pgSz w:w="11906" w:h="16838"/>
      <w:pgMar w:top="1135" w:right="1417" w:bottom="1560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07A0BC50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571478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A43F8"/>
    <w:multiLevelType w:val="hybridMultilevel"/>
    <w:tmpl w:val="1B76DB58"/>
    <w:lvl w:ilvl="0" w:tplc="3CD05E32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18"/>
  </w:num>
  <w:num w:numId="2" w16cid:durableId="929510769">
    <w:abstractNumId w:val="25"/>
  </w:num>
  <w:num w:numId="3" w16cid:durableId="2116976203">
    <w:abstractNumId w:val="43"/>
  </w:num>
  <w:num w:numId="4" w16cid:durableId="832838488">
    <w:abstractNumId w:val="33"/>
  </w:num>
  <w:num w:numId="5" w16cid:durableId="1588537969">
    <w:abstractNumId w:val="44"/>
  </w:num>
  <w:num w:numId="6" w16cid:durableId="260920476">
    <w:abstractNumId w:val="2"/>
  </w:num>
  <w:num w:numId="7" w16cid:durableId="1182429349">
    <w:abstractNumId w:val="12"/>
  </w:num>
  <w:num w:numId="8" w16cid:durableId="1010260152">
    <w:abstractNumId w:val="30"/>
  </w:num>
  <w:num w:numId="9" w16cid:durableId="445925824">
    <w:abstractNumId w:val="22"/>
  </w:num>
  <w:num w:numId="10" w16cid:durableId="1640957786">
    <w:abstractNumId w:val="7"/>
  </w:num>
  <w:num w:numId="11" w16cid:durableId="1380325484">
    <w:abstractNumId w:val="36"/>
  </w:num>
  <w:num w:numId="12" w16cid:durableId="595942327">
    <w:abstractNumId w:val="39"/>
  </w:num>
  <w:num w:numId="13" w16cid:durableId="395322060">
    <w:abstractNumId w:val="3"/>
  </w:num>
  <w:num w:numId="14" w16cid:durableId="1299072314">
    <w:abstractNumId w:val="13"/>
  </w:num>
  <w:num w:numId="15" w16cid:durableId="1250624122">
    <w:abstractNumId w:val="23"/>
  </w:num>
  <w:num w:numId="16" w16cid:durableId="50932827">
    <w:abstractNumId w:val="20"/>
  </w:num>
  <w:num w:numId="17" w16cid:durableId="805699805">
    <w:abstractNumId w:val="9"/>
  </w:num>
  <w:num w:numId="18" w16cid:durableId="1035692441">
    <w:abstractNumId w:val="24"/>
  </w:num>
  <w:num w:numId="19" w16cid:durableId="992371779">
    <w:abstractNumId w:val="21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7"/>
  </w:num>
  <w:num w:numId="24" w16cid:durableId="1393308948">
    <w:abstractNumId w:val="42"/>
  </w:num>
  <w:num w:numId="25" w16cid:durableId="1312716513">
    <w:abstractNumId w:val="16"/>
  </w:num>
  <w:num w:numId="26" w16cid:durableId="951477700">
    <w:abstractNumId w:val="15"/>
  </w:num>
  <w:num w:numId="27" w16cid:durableId="568271148">
    <w:abstractNumId w:val="26"/>
  </w:num>
  <w:num w:numId="28" w16cid:durableId="1185706464">
    <w:abstractNumId w:val="40"/>
  </w:num>
  <w:num w:numId="29" w16cid:durableId="1659728008">
    <w:abstractNumId w:val="32"/>
  </w:num>
  <w:num w:numId="30" w16cid:durableId="572542196">
    <w:abstractNumId w:val="17"/>
  </w:num>
  <w:num w:numId="31" w16cid:durableId="148442356">
    <w:abstractNumId w:val="11"/>
  </w:num>
  <w:num w:numId="32" w16cid:durableId="1616058808">
    <w:abstractNumId w:val="10"/>
  </w:num>
  <w:num w:numId="33" w16cid:durableId="1225608594">
    <w:abstractNumId w:val="14"/>
  </w:num>
  <w:num w:numId="34" w16cid:durableId="328365384">
    <w:abstractNumId w:val="38"/>
  </w:num>
  <w:num w:numId="35" w16cid:durableId="677853825">
    <w:abstractNumId w:val="31"/>
  </w:num>
  <w:num w:numId="36" w16cid:durableId="1131747035">
    <w:abstractNumId w:val="19"/>
  </w:num>
  <w:num w:numId="37" w16cid:durableId="1960994142">
    <w:abstractNumId w:val="28"/>
  </w:num>
  <w:num w:numId="38" w16cid:durableId="92407900">
    <w:abstractNumId w:val="41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4"/>
  </w:num>
  <w:num w:numId="42" w16cid:durableId="383454912">
    <w:abstractNumId w:val="27"/>
  </w:num>
  <w:num w:numId="43" w16cid:durableId="820778254">
    <w:abstractNumId w:val="6"/>
  </w:num>
  <w:num w:numId="44" w16cid:durableId="1885287902">
    <w:abstractNumId w:val="29"/>
  </w:num>
  <w:num w:numId="45" w16cid:durableId="56079916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17023"/>
    <w:rsid w:val="0003262D"/>
    <w:rsid w:val="00032FEE"/>
    <w:rsid w:val="00043078"/>
    <w:rsid w:val="000725A4"/>
    <w:rsid w:val="0008496C"/>
    <w:rsid w:val="0008524B"/>
    <w:rsid w:val="000958CB"/>
    <w:rsid w:val="000A2497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C775C"/>
    <w:rsid w:val="004D6B04"/>
    <w:rsid w:val="004F51C9"/>
    <w:rsid w:val="005024C9"/>
    <w:rsid w:val="0050313A"/>
    <w:rsid w:val="005144EC"/>
    <w:rsid w:val="005147B9"/>
    <w:rsid w:val="00551397"/>
    <w:rsid w:val="00571478"/>
    <w:rsid w:val="005820AE"/>
    <w:rsid w:val="00622CD3"/>
    <w:rsid w:val="0065388A"/>
    <w:rsid w:val="006577DD"/>
    <w:rsid w:val="00663A47"/>
    <w:rsid w:val="00682FE8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969E5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TabelleHead">
    <w:name w:val="Tabelle Head"/>
    <w:basedOn w:val="Standard"/>
    <w:qFormat/>
    <w:rsid w:val="00571478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Subline">
    <w:name w:val="Tabelle Subline"/>
    <w:basedOn w:val="Standard"/>
    <w:qFormat/>
    <w:rsid w:val="00571478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571478"/>
    <w:rPr>
      <w:rFonts w:eastAsia="Calibr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782AD3-E822-4685-B434-BABA787279B7}"/>
</file>

<file path=customXml/itemProps3.xml><?xml version="1.0" encoding="utf-8"?>
<ds:datastoreItem xmlns:ds="http://schemas.openxmlformats.org/officeDocument/2006/customXml" ds:itemID="{7DB1FC0B-2FE0-4653-B75F-EEA2D1E49F56}"/>
</file>

<file path=customXml/itemProps4.xml><?xml version="1.0" encoding="utf-8"?>
<ds:datastoreItem xmlns:ds="http://schemas.openxmlformats.org/officeDocument/2006/customXml" ds:itemID="{C499B650-FBA4-490A-920F-51432C4215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729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3</cp:revision>
  <dcterms:created xsi:type="dcterms:W3CDTF">2023-01-26T09:55:00Z</dcterms:created>
  <dcterms:modified xsi:type="dcterms:W3CDTF">2023-01-26T09:56:00Z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