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709758E7" w:rsidR="00C53089" w:rsidRPr="00E475C4" w:rsidRDefault="003D2DD2" w:rsidP="00C14C4D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3D2DD2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Behandlung des Restless-</w:t>
            </w:r>
            <w:proofErr w:type="spellStart"/>
            <w:r w:rsidRPr="003D2DD2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Legs</w:t>
            </w:r>
            <w:proofErr w:type="spellEnd"/>
            <w:r w:rsidRPr="003D2DD2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-Syndroms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0C2C5058" w:rsidR="00C53089" w:rsidRPr="002A2E77" w:rsidRDefault="00834523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511E4756" w14:textId="188E936F" w:rsidR="00DB336B" w:rsidRDefault="00F80234" w:rsidP="00DB336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49DC1CF9" w14:textId="77777777" w:rsidR="00DB336B" w:rsidRDefault="00DB336B" w:rsidP="00DB336B">
      <w:pPr>
        <w:rPr>
          <w:rFonts w:ascii="Arial" w:hAnsi="Arial" w:cs="Arial"/>
          <w:color w:val="000000"/>
        </w:rPr>
      </w:pPr>
    </w:p>
    <w:p w14:paraId="4671C5E3" w14:textId="77777777" w:rsidR="003D2DD2" w:rsidRDefault="003D2DD2" w:rsidP="00DB336B">
      <w:pPr>
        <w:rPr>
          <w:rFonts w:ascii="Arial" w:hAnsi="Arial" w:cs="Arial"/>
          <w:color w:val="000000"/>
        </w:rPr>
      </w:pPr>
    </w:p>
    <w:tbl>
      <w:tblPr>
        <w:tblStyle w:val="Tabellenraster"/>
        <w:tblW w:w="9848" w:type="dxa"/>
        <w:jc w:val="center"/>
        <w:tblCellMar>
          <w:top w:w="85" w:type="dxa"/>
        </w:tblCellMar>
        <w:tblLook w:val="04A0" w:firstRow="1" w:lastRow="0" w:firstColumn="1" w:lastColumn="0" w:noHBand="0" w:noVBand="1"/>
      </w:tblPr>
      <w:tblGrid>
        <w:gridCol w:w="1485"/>
        <w:gridCol w:w="5354"/>
        <w:gridCol w:w="1276"/>
        <w:gridCol w:w="1733"/>
      </w:tblGrid>
      <w:tr w:rsidR="003D2DD2" w:rsidRPr="003D2DD2" w14:paraId="797EBF47" w14:textId="77777777" w:rsidTr="003D2DD2">
        <w:trPr>
          <w:trHeight w:val="397"/>
          <w:jc w:val="center"/>
        </w:trPr>
        <w:tc>
          <w:tcPr>
            <w:tcW w:w="1485" w:type="dxa"/>
            <w:shd w:val="clear" w:color="auto" w:fill="0098BB"/>
            <w:vAlign w:val="center"/>
          </w:tcPr>
          <w:p w14:paraId="5B635B45" w14:textId="77777777" w:rsidR="003D2DD2" w:rsidRPr="003D2DD2" w:rsidRDefault="003D2DD2" w:rsidP="003D2DD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D2DD2">
              <w:rPr>
                <w:rFonts w:ascii="Arial" w:hAnsi="Arial" w:cs="Arial"/>
                <w:b/>
                <w:color w:val="000000"/>
              </w:rPr>
              <w:t>GOÄ-Ziffer</w:t>
            </w:r>
          </w:p>
        </w:tc>
        <w:tc>
          <w:tcPr>
            <w:tcW w:w="5354" w:type="dxa"/>
            <w:shd w:val="clear" w:color="auto" w:fill="0098BB"/>
            <w:vAlign w:val="center"/>
          </w:tcPr>
          <w:p w14:paraId="0DB15F01" w14:textId="77777777" w:rsidR="003D2DD2" w:rsidRPr="003D2DD2" w:rsidRDefault="003D2DD2" w:rsidP="003D2DD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D2DD2">
              <w:rPr>
                <w:rFonts w:ascii="Arial" w:hAnsi="Arial" w:cs="Arial"/>
                <w:b/>
                <w:color w:val="000000"/>
              </w:rPr>
              <w:t>Leistung</w:t>
            </w:r>
          </w:p>
        </w:tc>
        <w:tc>
          <w:tcPr>
            <w:tcW w:w="1276" w:type="dxa"/>
            <w:shd w:val="clear" w:color="auto" w:fill="0098BB"/>
            <w:vAlign w:val="center"/>
          </w:tcPr>
          <w:p w14:paraId="68966348" w14:textId="77777777" w:rsidR="003D2DD2" w:rsidRPr="003D2DD2" w:rsidRDefault="003D2DD2" w:rsidP="003D2DD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D2DD2">
              <w:rPr>
                <w:rFonts w:ascii="Arial" w:hAnsi="Arial" w:cs="Arial"/>
                <w:b/>
                <w:color w:val="000000"/>
              </w:rPr>
              <w:t>Faktor</w:t>
            </w:r>
          </w:p>
        </w:tc>
        <w:tc>
          <w:tcPr>
            <w:tcW w:w="1733" w:type="dxa"/>
            <w:shd w:val="clear" w:color="auto" w:fill="0098BB"/>
            <w:vAlign w:val="center"/>
          </w:tcPr>
          <w:p w14:paraId="6C6BAAA7" w14:textId="77777777" w:rsidR="003D2DD2" w:rsidRPr="003D2DD2" w:rsidRDefault="003D2DD2" w:rsidP="003D2DD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D2DD2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3D2DD2" w:rsidRPr="003D2DD2" w14:paraId="6ADBD4E7" w14:textId="77777777" w:rsidTr="003D2DD2">
        <w:trPr>
          <w:trHeight w:val="397"/>
          <w:jc w:val="center"/>
        </w:trPr>
        <w:tc>
          <w:tcPr>
            <w:tcW w:w="9848" w:type="dxa"/>
            <w:gridSpan w:val="4"/>
            <w:shd w:val="clear" w:color="auto" w:fill="0098BB"/>
            <w:vAlign w:val="center"/>
          </w:tcPr>
          <w:p w14:paraId="0E7CF551" w14:textId="77777777" w:rsidR="003D2DD2" w:rsidRPr="003D2DD2" w:rsidRDefault="003D2DD2" w:rsidP="003D2DD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D2DD2">
              <w:rPr>
                <w:rFonts w:ascii="Arial" w:hAnsi="Arial" w:cs="Arial"/>
                <w:b/>
                <w:color w:val="000000"/>
              </w:rPr>
              <w:t>Beratung/Untersuchung</w:t>
            </w:r>
          </w:p>
        </w:tc>
      </w:tr>
      <w:tr w:rsidR="003D2DD2" w:rsidRPr="003D2DD2" w14:paraId="5A10A615" w14:textId="77777777" w:rsidTr="003D2DD2">
        <w:trPr>
          <w:trHeight w:val="397"/>
          <w:jc w:val="center"/>
        </w:trPr>
        <w:tc>
          <w:tcPr>
            <w:tcW w:w="1485" w:type="dxa"/>
            <w:vAlign w:val="center"/>
          </w:tcPr>
          <w:p w14:paraId="0E838FC4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682F10C4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Beratung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A322BD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1733" w:type="dxa"/>
            <w:vAlign w:val="center"/>
          </w:tcPr>
          <w:p w14:paraId="3D78B04F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4,66 – 10,72</w:t>
            </w:r>
          </w:p>
        </w:tc>
      </w:tr>
      <w:tr w:rsidR="003D2DD2" w:rsidRPr="003D2DD2" w14:paraId="0A0143D8" w14:textId="77777777" w:rsidTr="003D2DD2">
        <w:trPr>
          <w:trHeight w:val="397"/>
          <w:jc w:val="center"/>
        </w:trPr>
        <w:tc>
          <w:tcPr>
            <w:tcW w:w="1485" w:type="dxa"/>
            <w:vAlign w:val="center"/>
          </w:tcPr>
          <w:p w14:paraId="4BC0563C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2CB91723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Eingehende Untersuchung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B95D4D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1733" w:type="dxa"/>
            <w:vAlign w:val="center"/>
          </w:tcPr>
          <w:p w14:paraId="093D26AC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9,33 – 21,45</w:t>
            </w:r>
          </w:p>
        </w:tc>
      </w:tr>
      <w:tr w:rsidR="003D2DD2" w:rsidRPr="003D2DD2" w14:paraId="3F2F8F8C" w14:textId="77777777" w:rsidTr="003D2DD2">
        <w:trPr>
          <w:trHeight w:val="397"/>
          <w:jc w:val="center"/>
        </w:trPr>
        <w:tc>
          <w:tcPr>
            <w:tcW w:w="1485" w:type="dxa"/>
            <w:vAlign w:val="center"/>
          </w:tcPr>
          <w:p w14:paraId="6D946126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705FEB08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Eingehende neurologische Untersuchung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C89867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1733" w:type="dxa"/>
            <w:vAlign w:val="center"/>
          </w:tcPr>
          <w:p w14:paraId="6C8B830E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11,37 – 26,14</w:t>
            </w:r>
          </w:p>
        </w:tc>
      </w:tr>
      <w:tr w:rsidR="003D2DD2" w:rsidRPr="003D2DD2" w14:paraId="74F5FA22" w14:textId="77777777" w:rsidTr="003D2DD2">
        <w:trPr>
          <w:trHeight w:val="397"/>
          <w:jc w:val="center"/>
        </w:trPr>
        <w:tc>
          <w:tcPr>
            <w:tcW w:w="1485" w:type="dxa"/>
            <w:vAlign w:val="center"/>
          </w:tcPr>
          <w:p w14:paraId="1EA2B139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6275967F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Blutabnahme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1B6838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1,0 – 1,8</w:t>
            </w:r>
          </w:p>
        </w:tc>
        <w:tc>
          <w:tcPr>
            <w:tcW w:w="1733" w:type="dxa"/>
            <w:vAlign w:val="center"/>
          </w:tcPr>
          <w:p w14:paraId="3A79FD44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2,33 – 4,20</w:t>
            </w:r>
          </w:p>
        </w:tc>
      </w:tr>
      <w:tr w:rsidR="003D2DD2" w:rsidRPr="003D2DD2" w14:paraId="13A7CA8B" w14:textId="77777777" w:rsidTr="003D2DD2">
        <w:trPr>
          <w:trHeight w:val="397"/>
          <w:jc w:val="center"/>
        </w:trPr>
        <w:tc>
          <w:tcPr>
            <w:tcW w:w="9848" w:type="dxa"/>
            <w:gridSpan w:val="4"/>
            <w:shd w:val="clear" w:color="auto" w:fill="0098BB"/>
            <w:vAlign w:val="center"/>
          </w:tcPr>
          <w:p w14:paraId="1B89E1CA" w14:textId="77777777" w:rsidR="003D2DD2" w:rsidRPr="003D2DD2" w:rsidRDefault="003D2DD2" w:rsidP="003D2DD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D2DD2">
              <w:rPr>
                <w:rFonts w:ascii="Arial" w:hAnsi="Arial" w:cs="Arial"/>
                <w:b/>
                <w:color w:val="000000"/>
              </w:rPr>
              <w:t>Mögliche nicht-medikamentöse Behandlungen</w:t>
            </w:r>
          </w:p>
        </w:tc>
      </w:tr>
      <w:tr w:rsidR="003D2DD2" w:rsidRPr="003D2DD2" w14:paraId="5070A76A" w14:textId="77777777" w:rsidTr="003D2DD2">
        <w:trPr>
          <w:trHeight w:val="397"/>
          <w:jc w:val="center"/>
        </w:trPr>
        <w:tc>
          <w:tcPr>
            <w:tcW w:w="1485" w:type="dxa"/>
            <w:vAlign w:val="center"/>
          </w:tcPr>
          <w:p w14:paraId="2711E6E7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849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74D3EC6E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Einzelbehandlung, mindestens 20 Minuten,</w:t>
            </w:r>
          </w:p>
          <w:p w14:paraId="012220DD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Abrechnungsausschluss:</w:t>
            </w:r>
          </w:p>
          <w:p w14:paraId="15537D27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Nicht neben GOÄ-Ziffer 804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F503DB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1733" w:type="dxa"/>
            <w:vAlign w:val="center"/>
          </w:tcPr>
          <w:p w14:paraId="58A1C0DC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13,41 – 30,83</w:t>
            </w:r>
          </w:p>
        </w:tc>
      </w:tr>
      <w:tr w:rsidR="003D2DD2" w:rsidRPr="003D2DD2" w14:paraId="38C3CD86" w14:textId="77777777" w:rsidTr="003D2DD2">
        <w:trPr>
          <w:trHeight w:val="397"/>
          <w:jc w:val="center"/>
        </w:trPr>
        <w:tc>
          <w:tcPr>
            <w:tcW w:w="1485" w:type="dxa"/>
            <w:vAlign w:val="center"/>
          </w:tcPr>
          <w:p w14:paraId="0CD37224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804</w:t>
            </w:r>
          </w:p>
          <w:p w14:paraId="26CE8062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54" w:type="dxa"/>
            <w:shd w:val="clear" w:color="auto" w:fill="auto"/>
            <w:vAlign w:val="center"/>
          </w:tcPr>
          <w:p w14:paraId="5B1FF702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Eingehendes therapeutisches Gespräch, keine Zeitvorgabe,</w:t>
            </w:r>
          </w:p>
          <w:p w14:paraId="7453E589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Abrechnungsausschluss:</w:t>
            </w:r>
          </w:p>
          <w:p w14:paraId="5199A27E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Nicht neben GOÄ-Ziffer 849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FBA101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1733" w:type="dxa"/>
            <w:vAlign w:val="center"/>
          </w:tcPr>
          <w:p w14:paraId="095C660E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</w:p>
        </w:tc>
      </w:tr>
      <w:tr w:rsidR="003D2DD2" w:rsidRPr="003D2DD2" w14:paraId="4C64A301" w14:textId="77777777" w:rsidTr="003D2DD2">
        <w:trPr>
          <w:trHeight w:val="397"/>
          <w:jc w:val="center"/>
        </w:trPr>
        <w:tc>
          <w:tcPr>
            <w:tcW w:w="1485" w:type="dxa"/>
            <w:vAlign w:val="center"/>
          </w:tcPr>
          <w:p w14:paraId="4AB06E7D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846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6D8B7EF5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Übende Verfahren, Einzelbehandlung (z. B. Entspannungstechniken, autogenese Training)</w:t>
            </w:r>
          </w:p>
          <w:p w14:paraId="1B927D22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– delegierbar –</w:t>
            </w:r>
          </w:p>
          <w:p w14:paraId="5DD74C34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mindestens 20 Minuten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935257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1733" w:type="dxa"/>
            <w:vAlign w:val="center"/>
          </w:tcPr>
          <w:p w14:paraId="59CA9936" w14:textId="77777777" w:rsidR="003D2DD2" w:rsidRPr="003D2DD2" w:rsidRDefault="003D2DD2" w:rsidP="003D2DD2">
            <w:pPr>
              <w:rPr>
                <w:rFonts w:ascii="Arial" w:hAnsi="Arial" w:cs="Arial"/>
                <w:color w:val="000000"/>
              </w:rPr>
            </w:pPr>
            <w:r w:rsidRPr="003D2DD2">
              <w:rPr>
                <w:rFonts w:ascii="Arial" w:hAnsi="Arial" w:cs="Arial"/>
                <w:color w:val="000000"/>
              </w:rPr>
              <w:t>8,74 – 20,11</w:t>
            </w:r>
          </w:p>
        </w:tc>
      </w:tr>
    </w:tbl>
    <w:p w14:paraId="3AE8BD36" w14:textId="77777777" w:rsidR="003D2DD2" w:rsidRPr="00C14C4D" w:rsidRDefault="003D2DD2" w:rsidP="00DB336B">
      <w:pPr>
        <w:rPr>
          <w:rFonts w:ascii="Arial" w:hAnsi="Arial" w:cs="Arial"/>
          <w:color w:val="000000"/>
        </w:rPr>
      </w:pPr>
    </w:p>
    <w:sectPr w:rsidR="003D2DD2" w:rsidRPr="00C14C4D" w:rsidSect="00C14C4D">
      <w:footerReference w:type="default" r:id="rId8"/>
      <w:pgSz w:w="11906" w:h="16838"/>
      <w:pgMar w:top="1134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07C9F33F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9F677D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18DA"/>
    <w:multiLevelType w:val="hybridMultilevel"/>
    <w:tmpl w:val="29224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1CF6"/>
    <w:multiLevelType w:val="hybridMultilevel"/>
    <w:tmpl w:val="794821DC"/>
    <w:lvl w:ilvl="0" w:tplc="D57EBF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2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20"/>
  </w:num>
  <w:num w:numId="2" w16cid:durableId="929510769">
    <w:abstractNumId w:val="27"/>
  </w:num>
  <w:num w:numId="3" w16cid:durableId="2116976203">
    <w:abstractNumId w:val="44"/>
  </w:num>
  <w:num w:numId="4" w16cid:durableId="832838488">
    <w:abstractNumId w:val="35"/>
  </w:num>
  <w:num w:numId="5" w16cid:durableId="1588537969">
    <w:abstractNumId w:val="45"/>
  </w:num>
  <w:num w:numId="6" w16cid:durableId="260920476">
    <w:abstractNumId w:val="4"/>
  </w:num>
  <w:num w:numId="7" w16cid:durableId="1182429349">
    <w:abstractNumId w:val="14"/>
  </w:num>
  <w:num w:numId="8" w16cid:durableId="1010260152">
    <w:abstractNumId w:val="32"/>
  </w:num>
  <w:num w:numId="9" w16cid:durableId="445925824">
    <w:abstractNumId w:val="24"/>
  </w:num>
  <w:num w:numId="10" w16cid:durableId="1640957786">
    <w:abstractNumId w:val="9"/>
  </w:num>
  <w:num w:numId="11" w16cid:durableId="1380325484">
    <w:abstractNumId w:val="37"/>
  </w:num>
  <w:num w:numId="12" w16cid:durableId="595942327">
    <w:abstractNumId w:val="40"/>
  </w:num>
  <w:num w:numId="13" w16cid:durableId="395322060">
    <w:abstractNumId w:val="5"/>
  </w:num>
  <w:num w:numId="14" w16cid:durableId="1299072314">
    <w:abstractNumId w:val="15"/>
  </w:num>
  <w:num w:numId="15" w16cid:durableId="1250624122">
    <w:abstractNumId w:val="25"/>
  </w:num>
  <w:num w:numId="16" w16cid:durableId="50932827">
    <w:abstractNumId w:val="22"/>
  </w:num>
  <w:num w:numId="17" w16cid:durableId="805699805">
    <w:abstractNumId w:val="11"/>
  </w:num>
  <w:num w:numId="18" w16cid:durableId="1035692441">
    <w:abstractNumId w:val="26"/>
  </w:num>
  <w:num w:numId="19" w16cid:durableId="992371779">
    <w:abstractNumId w:val="23"/>
  </w:num>
  <w:num w:numId="20" w16cid:durableId="1657685636">
    <w:abstractNumId w:val="1"/>
  </w:num>
  <w:num w:numId="21" w16cid:durableId="780758842">
    <w:abstractNumId w:val="10"/>
  </w:num>
  <w:num w:numId="22" w16cid:durableId="559943356">
    <w:abstractNumId w:val="6"/>
  </w:num>
  <w:num w:numId="23" w16cid:durableId="1776512376">
    <w:abstractNumId w:val="38"/>
  </w:num>
  <w:num w:numId="24" w16cid:durableId="1393308948">
    <w:abstractNumId w:val="43"/>
  </w:num>
  <w:num w:numId="25" w16cid:durableId="1312716513">
    <w:abstractNumId w:val="18"/>
  </w:num>
  <w:num w:numId="26" w16cid:durableId="951477700">
    <w:abstractNumId w:val="17"/>
  </w:num>
  <w:num w:numId="27" w16cid:durableId="568271148">
    <w:abstractNumId w:val="28"/>
  </w:num>
  <w:num w:numId="28" w16cid:durableId="1185706464">
    <w:abstractNumId w:val="41"/>
  </w:num>
  <w:num w:numId="29" w16cid:durableId="1659728008">
    <w:abstractNumId w:val="34"/>
  </w:num>
  <w:num w:numId="30" w16cid:durableId="572542196">
    <w:abstractNumId w:val="19"/>
  </w:num>
  <w:num w:numId="31" w16cid:durableId="148442356">
    <w:abstractNumId w:val="13"/>
  </w:num>
  <w:num w:numId="32" w16cid:durableId="1616058808">
    <w:abstractNumId w:val="12"/>
  </w:num>
  <w:num w:numId="33" w16cid:durableId="1225608594">
    <w:abstractNumId w:val="16"/>
  </w:num>
  <w:num w:numId="34" w16cid:durableId="328365384">
    <w:abstractNumId w:val="39"/>
  </w:num>
  <w:num w:numId="35" w16cid:durableId="677853825">
    <w:abstractNumId w:val="33"/>
  </w:num>
  <w:num w:numId="36" w16cid:durableId="1131747035">
    <w:abstractNumId w:val="21"/>
  </w:num>
  <w:num w:numId="37" w16cid:durableId="1960994142">
    <w:abstractNumId w:val="30"/>
  </w:num>
  <w:num w:numId="38" w16cid:durableId="92407900">
    <w:abstractNumId w:val="42"/>
  </w:num>
  <w:num w:numId="39" w16cid:durableId="511339135">
    <w:abstractNumId w:val="3"/>
  </w:num>
  <w:num w:numId="40" w16cid:durableId="869683226">
    <w:abstractNumId w:val="7"/>
  </w:num>
  <w:num w:numId="41" w16cid:durableId="1799179837">
    <w:abstractNumId w:val="36"/>
  </w:num>
  <w:num w:numId="42" w16cid:durableId="383454912">
    <w:abstractNumId w:val="29"/>
  </w:num>
  <w:num w:numId="43" w16cid:durableId="820778254">
    <w:abstractNumId w:val="8"/>
  </w:num>
  <w:num w:numId="44" w16cid:durableId="1885287902">
    <w:abstractNumId w:val="31"/>
  </w:num>
  <w:num w:numId="45" w16cid:durableId="790705500">
    <w:abstractNumId w:val="2"/>
  </w:num>
  <w:num w:numId="46" w16cid:durableId="60712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D2DD2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600"/>
    <w:rsid w:val="00761BA3"/>
    <w:rsid w:val="00781162"/>
    <w:rsid w:val="007817A4"/>
    <w:rsid w:val="007B5A5C"/>
    <w:rsid w:val="007E766D"/>
    <w:rsid w:val="007F6205"/>
    <w:rsid w:val="008114B5"/>
    <w:rsid w:val="00834523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9F677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14C4D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B336B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834523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834523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834523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4720A-7442-46E0-A4E5-7F4D82F0DC46}"/>
</file>

<file path=customXml/itemProps3.xml><?xml version="1.0" encoding="utf-8"?>
<ds:datastoreItem xmlns:ds="http://schemas.openxmlformats.org/officeDocument/2006/customXml" ds:itemID="{FF39D177-5247-4B9F-8586-851FA130A7A5}"/>
</file>

<file path=customXml/itemProps4.xml><?xml version="1.0" encoding="utf-8"?>
<ds:datastoreItem xmlns:ds="http://schemas.openxmlformats.org/officeDocument/2006/customXml" ds:itemID="{AA907C19-631D-4F66-A4DE-4EA8517C09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2023-07-25T10:42:00Z</dcterms:created>
  <dcterms:modified xsi:type="dcterms:W3CDTF">2023-07-25T10:42:00Z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