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DFF8E" w14:textId="78F185D3" w:rsidR="002D7CBB" w:rsidRDefault="002D7CBB" w:rsidP="007A7CA7">
      <w:pPr>
        <w:tabs>
          <w:tab w:val="left" w:pos="5280"/>
        </w:tabs>
        <w:rPr>
          <w:b/>
          <w:noProof/>
          <w:lang w:eastAsia="de-DE"/>
        </w:rPr>
      </w:pPr>
    </w:p>
    <w:p w14:paraId="5386D24B" w14:textId="763E5D69" w:rsidR="007B0359" w:rsidRDefault="007B0359" w:rsidP="002D7CBB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C6BC094" w14:textId="2854F3D6" w:rsidR="007B0359" w:rsidRPr="00B34DE1" w:rsidRDefault="007B0359" w:rsidP="007B0359">
      <w:pPr>
        <w:rPr>
          <w:rFonts w:ascii="Arial" w:hAnsi="Arial" w:cs="Arial"/>
          <w:b/>
          <w:bCs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2711"/>
        <w:gridCol w:w="3004"/>
        <w:gridCol w:w="2995"/>
      </w:tblGrid>
      <w:tr w:rsidR="007B0359" w:rsidRPr="007B0359" w14:paraId="23416DF0" w14:textId="77777777" w:rsidTr="007B0359">
        <w:trPr>
          <w:trHeight w:val="371"/>
          <w:jc w:val="center"/>
        </w:trPr>
        <w:tc>
          <w:tcPr>
            <w:tcW w:w="10060" w:type="dxa"/>
            <w:gridSpan w:val="4"/>
            <w:shd w:val="clear" w:color="auto" w:fill="2E75CC"/>
          </w:tcPr>
          <w:p w14:paraId="6B2FC910" w14:textId="5E1B18CE" w:rsidR="007B0359" w:rsidRPr="007B0359" w:rsidRDefault="007B0359" w:rsidP="007B0359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7B0359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Beispielhafte Kennzahlen</w:t>
            </w:r>
          </w:p>
        </w:tc>
      </w:tr>
      <w:tr w:rsidR="007B0359" w:rsidRPr="007B0359" w14:paraId="486A17E2" w14:textId="77777777" w:rsidTr="007B0359">
        <w:trPr>
          <w:trHeight w:val="733"/>
          <w:jc w:val="center"/>
        </w:trPr>
        <w:tc>
          <w:tcPr>
            <w:tcW w:w="1350" w:type="dxa"/>
            <w:shd w:val="clear" w:color="auto" w:fill="B0C0DA"/>
          </w:tcPr>
          <w:p w14:paraId="4CC7D6F7" w14:textId="77777777" w:rsidR="007B0359" w:rsidRPr="007B0359" w:rsidRDefault="007B0359" w:rsidP="007B035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B03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Bereiche</w:t>
            </w:r>
          </w:p>
        </w:tc>
        <w:tc>
          <w:tcPr>
            <w:tcW w:w="2711" w:type="dxa"/>
            <w:shd w:val="clear" w:color="auto" w:fill="B0C0DA"/>
          </w:tcPr>
          <w:p w14:paraId="298E9C78" w14:textId="77777777" w:rsidR="007B0359" w:rsidRPr="007B0359" w:rsidRDefault="007B0359" w:rsidP="007B035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B03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Erklärung</w:t>
            </w:r>
          </w:p>
        </w:tc>
        <w:tc>
          <w:tcPr>
            <w:tcW w:w="3004" w:type="dxa"/>
            <w:shd w:val="clear" w:color="auto" w:fill="B0C0DA"/>
          </w:tcPr>
          <w:p w14:paraId="5F158028" w14:textId="77777777" w:rsidR="007B0359" w:rsidRPr="007B0359" w:rsidRDefault="007B0359" w:rsidP="007B035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B03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Beispiele</w:t>
            </w:r>
          </w:p>
        </w:tc>
        <w:tc>
          <w:tcPr>
            <w:tcW w:w="2995" w:type="dxa"/>
            <w:shd w:val="clear" w:color="auto" w:fill="B0C0DA"/>
          </w:tcPr>
          <w:p w14:paraId="56E27332" w14:textId="77777777" w:rsidR="007B0359" w:rsidRPr="007B0359" w:rsidRDefault="007B0359" w:rsidP="007B035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B03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Maßnahmen, um Sollwerte zu erreichen</w:t>
            </w:r>
          </w:p>
        </w:tc>
      </w:tr>
      <w:tr w:rsidR="007B0359" w:rsidRPr="007B0359" w14:paraId="65C2C508" w14:textId="77777777" w:rsidTr="007B0359">
        <w:trPr>
          <w:trHeight w:val="1327"/>
          <w:jc w:val="center"/>
        </w:trPr>
        <w:tc>
          <w:tcPr>
            <w:tcW w:w="1350" w:type="dxa"/>
            <w:shd w:val="clear" w:color="auto" w:fill="auto"/>
          </w:tcPr>
          <w:p w14:paraId="29232753" w14:textId="77777777" w:rsidR="007B0359" w:rsidRPr="007B0359" w:rsidRDefault="007B0359" w:rsidP="007B035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B035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Finanzen</w:t>
            </w:r>
          </w:p>
        </w:tc>
        <w:tc>
          <w:tcPr>
            <w:tcW w:w="2711" w:type="dxa"/>
            <w:shd w:val="clear" w:color="auto" w:fill="auto"/>
          </w:tcPr>
          <w:p w14:paraId="44A8560C" w14:textId="77777777" w:rsidR="007B0359" w:rsidRPr="007B0359" w:rsidRDefault="007B0359" w:rsidP="007B035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B035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Mit diesen Kennzahlen erfassen Sie die tatsächlichen betriebswirtschaftlichen Tatbestände.</w:t>
            </w:r>
          </w:p>
        </w:tc>
        <w:tc>
          <w:tcPr>
            <w:tcW w:w="3004" w:type="dxa"/>
            <w:shd w:val="clear" w:color="auto" w:fill="auto"/>
          </w:tcPr>
          <w:p w14:paraId="08F9DB5C" w14:textId="77777777" w:rsidR="007B0359" w:rsidRPr="007B0359" w:rsidRDefault="007B0359" w:rsidP="007B0359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22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7B0359">
              <w:rPr>
                <w:rFonts w:ascii="Arial" w:hAnsi="Arial" w:cs="Arial"/>
                <w:color w:val="000000" w:themeColor="text1"/>
                <w:sz w:val="24"/>
              </w:rPr>
              <w:t>Belegung</w:t>
            </w:r>
          </w:p>
          <w:p w14:paraId="74611975" w14:textId="77777777" w:rsidR="007B0359" w:rsidRPr="007B0359" w:rsidRDefault="007B0359" w:rsidP="007B0359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22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7B0359">
              <w:rPr>
                <w:rFonts w:ascii="Arial" w:hAnsi="Arial" w:cs="Arial"/>
                <w:color w:val="000000" w:themeColor="text1"/>
                <w:sz w:val="24"/>
              </w:rPr>
              <w:t>Pflegegradverteilung</w:t>
            </w:r>
          </w:p>
          <w:p w14:paraId="4C1A90D1" w14:textId="77777777" w:rsidR="007B0359" w:rsidRPr="007B0359" w:rsidRDefault="007B0359" w:rsidP="007B0359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22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7B0359">
              <w:rPr>
                <w:rFonts w:ascii="Arial" w:hAnsi="Arial" w:cs="Arial"/>
                <w:color w:val="000000" w:themeColor="text1"/>
                <w:sz w:val="24"/>
              </w:rPr>
              <w:t>Umsatz pro Kunde (ambulant)</w:t>
            </w:r>
          </w:p>
          <w:p w14:paraId="323290BF" w14:textId="234C5EC1" w:rsidR="007B0359" w:rsidRPr="007B0359" w:rsidRDefault="007B0359" w:rsidP="007B0359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22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7B0359">
              <w:rPr>
                <w:rFonts w:ascii="Arial" w:hAnsi="Arial" w:cs="Arial"/>
                <w:color w:val="000000" w:themeColor="text1"/>
                <w:sz w:val="24"/>
              </w:rPr>
              <w:t>Anzahl der Vertragsabschlüsse/</w:t>
            </w:r>
            <w:r w:rsidRPr="007B0359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7B0359">
              <w:rPr>
                <w:rFonts w:ascii="Arial" w:hAnsi="Arial" w:cs="Arial"/>
                <w:color w:val="000000" w:themeColor="text1"/>
                <w:sz w:val="24"/>
              </w:rPr>
              <w:t xml:space="preserve">Vertragskündigungen </w:t>
            </w:r>
          </w:p>
        </w:tc>
        <w:tc>
          <w:tcPr>
            <w:tcW w:w="2995" w:type="dxa"/>
            <w:shd w:val="clear" w:color="auto" w:fill="auto"/>
          </w:tcPr>
          <w:p w14:paraId="58E7BBAA" w14:textId="45C36C58" w:rsidR="007B0359" w:rsidRPr="007B0359" w:rsidRDefault="007B0359" w:rsidP="007B0359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226" w:hanging="219"/>
              <w:rPr>
                <w:rFonts w:ascii="Arial" w:hAnsi="Arial" w:cs="Arial"/>
                <w:color w:val="000000" w:themeColor="text1"/>
                <w:sz w:val="24"/>
              </w:rPr>
            </w:pPr>
            <w:proofErr w:type="spellStart"/>
            <w:r w:rsidRPr="007B0359">
              <w:rPr>
                <w:rFonts w:ascii="Arial" w:hAnsi="Arial" w:cs="Arial"/>
                <w:color w:val="000000" w:themeColor="text1"/>
                <w:sz w:val="24"/>
              </w:rPr>
              <w:t>Höhergradungsanträge</w:t>
            </w:r>
            <w:proofErr w:type="spellEnd"/>
            <w:r w:rsidRPr="007B0359">
              <w:rPr>
                <w:rFonts w:ascii="Arial" w:hAnsi="Arial" w:cs="Arial"/>
                <w:color w:val="000000" w:themeColor="text1"/>
                <w:sz w:val="24"/>
              </w:rPr>
              <w:t xml:space="preserve"> stellen</w:t>
            </w:r>
          </w:p>
          <w:p w14:paraId="4D173F26" w14:textId="77777777" w:rsidR="007B0359" w:rsidRPr="007B0359" w:rsidRDefault="007B0359" w:rsidP="007B0359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22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7B0359">
              <w:rPr>
                <w:rFonts w:ascii="Arial" w:hAnsi="Arial" w:cs="Arial"/>
                <w:color w:val="000000" w:themeColor="text1"/>
                <w:sz w:val="24"/>
              </w:rPr>
              <w:t>Öffentlichkeitsarbeit, z. B. Tag der offenen Tür</w:t>
            </w:r>
          </w:p>
          <w:p w14:paraId="0FDE7F35" w14:textId="77777777" w:rsidR="007B0359" w:rsidRPr="007B0359" w:rsidRDefault="007B0359" w:rsidP="007B0359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22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7B0359">
              <w:rPr>
                <w:rFonts w:ascii="Arial" w:hAnsi="Arial" w:cs="Arial"/>
                <w:color w:val="000000" w:themeColor="text1"/>
                <w:sz w:val="24"/>
              </w:rPr>
              <w:t>Beratungskompetenz entwickeln, z. B. 2 Mitarbeiter schulen</w:t>
            </w:r>
          </w:p>
        </w:tc>
      </w:tr>
      <w:tr w:rsidR="007B0359" w:rsidRPr="007B0359" w14:paraId="187FD02E" w14:textId="77777777" w:rsidTr="007B0359">
        <w:trPr>
          <w:trHeight w:val="2312"/>
          <w:jc w:val="center"/>
        </w:trPr>
        <w:tc>
          <w:tcPr>
            <w:tcW w:w="1350" w:type="dxa"/>
            <w:shd w:val="clear" w:color="auto" w:fill="auto"/>
          </w:tcPr>
          <w:p w14:paraId="7C0DA742" w14:textId="77777777" w:rsidR="007B0359" w:rsidRPr="007B0359" w:rsidRDefault="007B0359" w:rsidP="007B035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B035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Prozesse</w:t>
            </w:r>
          </w:p>
        </w:tc>
        <w:tc>
          <w:tcPr>
            <w:tcW w:w="2711" w:type="dxa"/>
            <w:shd w:val="clear" w:color="auto" w:fill="auto"/>
          </w:tcPr>
          <w:p w14:paraId="32D689A3" w14:textId="77777777" w:rsidR="007B0359" w:rsidRPr="007B0359" w:rsidRDefault="007B0359" w:rsidP="007B035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B035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Kennzahlen zu Prozessen helfen Ihnen, die Ergebnisse der Prozesse messbar zu machen. Ideal ist es, wenn hier jeder Fachbereich die wichtigsten Kennzahlen festlegt.</w:t>
            </w:r>
          </w:p>
        </w:tc>
        <w:tc>
          <w:tcPr>
            <w:tcW w:w="3004" w:type="dxa"/>
            <w:shd w:val="clear" w:color="auto" w:fill="auto"/>
          </w:tcPr>
          <w:p w14:paraId="6B6AF307" w14:textId="77777777" w:rsidR="007B0359" w:rsidRPr="007B0359" w:rsidRDefault="007B0359" w:rsidP="007B0359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22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7B0359">
              <w:rPr>
                <w:rFonts w:ascii="Arial" w:hAnsi="Arial" w:cs="Arial"/>
                <w:color w:val="000000" w:themeColor="text1"/>
                <w:sz w:val="24"/>
              </w:rPr>
              <w:t>Anzahl der intern entstandenen Druckgeschwüre</w:t>
            </w:r>
          </w:p>
          <w:p w14:paraId="00FA31F5" w14:textId="77777777" w:rsidR="007B0359" w:rsidRPr="007B0359" w:rsidRDefault="007B0359" w:rsidP="007B0359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22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7B0359">
              <w:rPr>
                <w:rFonts w:ascii="Arial" w:hAnsi="Arial" w:cs="Arial"/>
                <w:color w:val="000000" w:themeColor="text1"/>
                <w:sz w:val="24"/>
              </w:rPr>
              <w:t>Anzahl der in Pflegevisiten festgestellten Dokumentationsfehler und/oder Pflegefehler</w:t>
            </w:r>
          </w:p>
          <w:p w14:paraId="195B3263" w14:textId="77777777" w:rsidR="007B0359" w:rsidRPr="007B0359" w:rsidRDefault="007B0359" w:rsidP="007B0359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22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7B0359">
              <w:rPr>
                <w:rFonts w:ascii="Arial" w:hAnsi="Arial" w:cs="Arial"/>
                <w:color w:val="000000" w:themeColor="text1"/>
                <w:sz w:val="24"/>
              </w:rPr>
              <w:t>Teilnahmezahl an den Angeboten der Betreuung</w:t>
            </w:r>
          </w:p>
        </w:tc>
        <w:tc>
          <w:tcPr>
            <w:tcW w:w="2995" w:type="dxa"/>
            <w:shd w:val="clear" w:color="auto" w:fill="auto"/>
          </w:tcPr>
          <w:p w14:paraId="5AA8C426" w14:textId="77777777" w:rsidR="007B0359" w:rsidRPr="007B0359" w:rsidRDefault="007B0359" w:rsidP="007B0359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22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7B0359">
              <w:rPr>
                <w:rFonts w:ascii="Arial" w:hAnsi="Arial" w:cs="Arial"/>
                <w:color w:val="000000" w:themeColor="text1"/>
                <w:sz w:val="24"/>
              </w:rPr>
              <w:t>Expertenstandard schulen</w:t>
            </w:r>
          </w:p>
          <w:p w14:paraId="1779D663" w14:textId="77777777" w:rsidR="007B0359" w:rsidRPr="007B0359" w:rsidRDefault="007B0359" w:rsidP="007B0359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22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7B0359">
              <w:rPr>
                <w:rFonts w:ascii="Arial" w:hAnsi="Arial" w:cs="Arial"/>
                <w:color w:val="000000" w:themeColor="text1"/>
                <w:sz w:val="24"/>
              </w:rPr>
              <w:t>Hilfsmitteleinsatz überprüfen und erweitern</w:t>
            </w:r>
          </w:p>
          <w:p w14:paraId="38225767" w14:textId="77777777" w:rsidR="007B0359" w:rsidRPr="007B0359" w:rsidRDefault="007B0359" w:rsidP="007B0359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22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7B0359">
              <w:rPr>
                <w:rFonts w:ascii="Arial" w:hAnsi="Arial" w:cs="Arial"/>
                <w:color w:val="000000" w:themeColor="text1"/>
                <w:sz w:val="24"/>
              </w:rPr>
              <w:t>Angebote bewerben oder Angebotsstruktur erweitern/verändern</w:t>
            </w:r>
          </w:p>
        </w:tc>
      </w:tr>
      <w:tr w:rsidR="007B0359" w:rsidRPr="007B0359" w14:paraId="23CADB8A" w14:textId="77777777" w:rsidTr="007B0359">
        <w:trPr>
          <w:trHeight w:val="1708"/>
          <w:jc w:val="center"/>
        </w:trPr>
        <w:tc>
          <w:tcPr>
            <w:tcW w:w="1350" w:type="dxa"/>
            <w:shd w:val="clear" w:color="auto" w:fill="auto"/>
          </w:tcPr>
          <w:p w14:paraId="7A622C4E" w14:textId="77777777" w:rsidR="007B0359" w:rsidRPr="007B0359" w:rsidRDefault="007B0359" w:rsidP="007B035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B035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Kunden</w:t>
            </w:r>
          </w:p>
        </w:tc>
        <w:tc>
          <w:tcPr>
            <w:tcW w:w="2711" w:type="dxa"/>
            <w:shd w:val="clear" w:color="auto" w:fill="auto"/>
          </w:tcPr>
          <w:p w14:paraId="234AA400" w14:textId="77777777" w:rsidR="007B0359" w:rsidRPr="007B0359" w:rsidRDefault="007B0359" w:rsidP="007B035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B035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Hier erfassen Sie, wie die Kunden die Qualität Ihrer Arbeit wahrnehmen – also wie Ihre Kundenorientierung ist.</w:t>
            </w:r>
          </w:p>
        </w:tc>
        <w:tc>
          <w:tcPr>
            <w:tcW w:w="3004" w:type="dxa"/>
            <w:shd w:val="clear" w:color="auto" w:fill="auto"/>
          </w:tcPr>
          <w:p w14:paraId="01824AA0" w14:textId="77777777" w:rsidR="007B0359" w:rsidRPr="007B0359" w:rsidRDefault="007B0359" w:rsidP="007B0359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22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7B0359">
              <w:rPr>
                <w:rFonts w:ascii="Arial" w:hAnsi="Arial" w:cs="Arial"/>
                <w:color w:val="000000" w:themeColor="text1"/>
                <w:sz w:val="24"/>
              </w:rPr>
              <w:t>Anzahl und Bearbeitungsdauer von Beschwerden</w:t>
            </w:r>
          </w:p>
          <w:p w14:paraId="7E759F8F" w14:textId="77777777" w:rsidR="007B0359" w:rsidRPr="007B0359" w:rsidRDefault="007B0359" w:rsidP="007B0359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22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7B0359">
              <w:rPr>
                <w:rFonts w:ascii="Arial" w:hAnsi="Arial" w:cs="Arial"/>
                <w:color w:val="000000" w:themeColor="text1"/>
                <w:sz w:val="24"/>
              </w:rPr>
              <w:t>Anzahl der Kunden</w:t>
            </w:r>
          </w:p>
          <w:p w14:paraId="01771D13" w14:textId="5BA5DB01" w:rsidR="007B0359" w:rsidRPr="007B0359" w:rsidRDefault="007B0359" w:rsidP="007B0359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22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7B0359">
              <w:rPr>
                <w:rFonts w:ascii="Arial" w:hAnsi="Arial" w:cs="Arial"/>
                <w:color w:val="000000" w:themeColor="text1"/>
                <w:sz w:val="24"/>
              </w:rPr>
              <w:t>Weiterempfehlungs</w:t>
            </w:r>
            <w:r>
              <w:rPr>
                <w:rFonts w:ascii="Arial" w:hAnsi="Arial" w:cs="Arial"/>
                <w:color w:val="000000" w:themeColor="text1"/>
                <w:sz w:val="24"/>
              </w:rPr>
              <w:t>-</w:t>
            </w:r>
            <w:r w:rsidRPr="007B0359">
              <w:rPr>
                <w:rFonts w:ascii="Arial" w:hAnsi="Arial" w:cs="Arial"/>
                <w:color w:val="000000" w:themeColor="text1"/>
                <w:sz w:val="24"/>
              </w:rPr>
              <w:t>quote aus Befragungen</w:t>
            </w:r>
          </w:p>
        </w:tc>
        <w:tc>
          <w:tcPr>
            <w:tcW w:w="2995" w:type="dxa"/>
            <w:shd w:val="clear" w:color="auto" w:fill="auto"/>
          </w:tcPr>
          <w:p w14:paraId="51A3251D" w14:textId="77777777" w:rsidR="007B0359" w:rsidRPr="007B0359" w:rsidRDefault="007B0359" w:rsidP="007B0359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22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7B0359">
              <w:rPr>
                <w:rFonts w:ascii="Arial" w:hAnsi="Arial" w:cs="Arial"/>
                <w:color w:val="000000" w:themeColor="text1"/>
                <w:sz w:val="24"/>
              </w:rPr>
              <w:t>Umfrage zu Kundenwünschen</w:t>
            </w:r>
          </w:p>
          <w:p w14:paraId="7AD3A0C0" w14:textId="22F7FEBF" w:rsidR="007B0359" w:rsidRPr="007B0359" w:rsidRDefault="007B0359" w:rsidP="007B0359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22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7B0359">
              <w:rPr>
                <w:rFonts w:ascii="Arial" w:hAnsi="Arial" w:cs="Arial"/>
                <w:color w:val="000000" w:themeColor="text1"/>
                <w:sz w:val="24"/>
              </w:rPr>
              <w:t>Beschwerde</w:t>
            </w:r>
            <w:r>
              <w:rPr>
                <w:rFonts w:ascii="Arial" w:hAnsi="Arial" w:cs="Arial"/>
                <w:color w:val="000000" w:themeColor="text1"/>
                <w:sz w:val="24"/>
              </w:rPr>
              <w:t>-</w:t>
            </w:r>
            <w:r w:rsidRPr="007B0359">
              <w:rPr>
                <w:rFonts w:ascii="Arial" w:hAnsi="Arial" w:cs="Arial"/>
                <w:color w:val="000000" w:themeColor="text1"/>
                <w:sz w:val="24"/>
              </w:rPr>
              <w:t>management einführen</w:t>
            </w:r>
          </w:p>
        </w:tc>
      </w:tr>
      <w:tr w:rsidR="007B0359" w:rsidRPr="007B0359" w14:paraId="590E0BA2" w14:textId="77777777" w:rsidTr="007B0359">
        <w:trPr>
          <w:trHeight w:val="569"/>
          <w:jc w:val="center"/>
        </w:trPr>
        <w:tc>
          <w:tcPr>
            <w:tcW w:w="1350" w:type="dxa"/>
            <w:shd w:val="clear" w:color="auto" w:fill="auto"/>
          </w:tcPr>
          <w:p w14:paraId="3855054A" w14:textId="77777777" w:rsidR="007B0359" w:rsidRPr="007B0359" w:rsidRDefault="007B0359" w:rsidP="007B035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B035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Mitarbeiter</w:t>
            </w:r>
          </w:p>
        </w:tc>
        <w:tc>
          <w:tcPr>
            <w:tcW w:w="2711" w:type="dxa"/>
            <w:shd w:val="clear" w:color="auto" w:fill="auto"/>
          </w:tcPr>
          <w:p w14:paraId="30B8BEA7" w14:textId="77777777" w:rsidR="007B0359" w:rsidRPr="007B0359" w:rsidRDefault="007B0359" w:rsidP="007B035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B035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Damit erfassen Sie Kriterien wie die Zufriedenheit oder auch den Qualifikationsstand Ihrer Mitarbeiter.</w:t>
            </w:r>
          </w:p>
        </w:tc>
        <w:tc>
          <w:tcPr>
            <w:tcW w:w="3004" w:type="dxa"/>
            <w:shd w:val="clear" w:color="auto" w:fill="auto"/>
          </w:tcPr>
          <w:p w14:paraId="3A76CD2F" w14:textId="77777777" w:rsidR="007B0359" w:rsidRPr="007B0359" w:rsidRDefault="007B0359" w:rsidP="007B0359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22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7B0359">
              <w:rPr>
                <w:rFonts w:ascii="Arial" w:hAnsi="Arial" w:cs="Arial"/>
                <w:color w:val="000000" w:themeColor="text1"/>
                <w:sz w:val="24"/>
              </w:rPr>
              <w:t>Krankenstand</w:t>
            </w:r>
          </w:p>
          <w:p w14:paraId="7AAA469B" w14:textId="77777777" w:rsidR="007B0359" w:rsidRPr="007B0359" w:rsidRDefault="007B0359" w:rsidP="007B0359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22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7B0359">
              <w:rPr>
                <w:rFonts w:ascii="Arial" w:hAnsi="Arial" w:cs="Arial"/>
                <w:color w:val="000000" w:themeColor="text1"/>
                <w:sz w:val="24"/>
              </w:rPr>
              <w:t>Zufriedenheitsquote aus Befragungen</w:t>
            </w:r>
          </w:p>
          <w:p w14:paraId="7163B3E6" w14:textId="77777777" w:rsidR="007B0359" w:rsidRPr="007B0359" w:rsidRDefault="007B0359" w:rsidP="007B0359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22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7B0359">
              <w:rPr>
                <w:rFonts w:ascii="Arial" w:hAnsi="Arial" w:cs="Arial"/>
                <w:color w:val="000000" w:themeColor="text1"/>
                <w:sz w:val="24"/>
              </w:rPr>
              <w:t>Fortbildungstage pro Mitarbeiter pro Jahr</w:t>
            </w:r>
          </w:p>
          <w:p w14:paraId="18F967AF" w14:textId="1EF4A800" w:rsidR="007B0359" w:rsidRPr="007B0359" w:rsidRDefault="007B0359" w:rsidP="007B0359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22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7B0359">
              <w:rPr>
                <w:rFonts w:ascii="Arial" w:hAnsi="Arial" w:cs="Arial"/>
                <w:color w:val="000000" w:themeColor="text1"/>
                <w:sz w:val="24"/>
              </w:rPr>
              <w:t>Anzahl der Verbesserungs</w:t>
            </w:r>
            <w:r>
              <w:rPr>
                <w:rFonts w:ascii="Arial" w:hAnsi="Arial" w:cs="Arial"/>
                <w:color w:val="000000" w:themeColor="text1"/>
                <w:sz w:val="24"/>
              </w:rPr>
              <w:t>-</w:t>
            </w:r>
            <w:r w:rsidRPr="007B0359">
              <w:rPr>
                <w:rFonts w:ascii="Arial" w:hAnsi="Arial" w:cs="Arial"/>
                <w:color w:val="000000" w:themeColor="text1"/>
                <w:sz w:val="24"/>
              </w:rPr>
              <w:t>vorschläge</w:t>
            </w:r>
          </w:p>
        </w:tc>
        <w:tc>
          <w:tcPr>
            <w:tcW w:w="2995" w:type="dxa"/>
            <w:shd w:val="clear" w:color="auto" w:fill="auto"/>
          </w:tcPr>
          <w:p w14:paraId="330B520F" w14:textId="77777777" w:rsidR="007B0359" w:rsidRPr="007B0359" w:rsidRDefault="007B0359" w:rsidP="007B0359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22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7B0359">
              <w:rPr>
                <w:rFonts w:ascii="Arial" w:hAnsi="Arial" w:cs="Arial"/>
                <w:color w:val="000000" w:themeColor="text1"/>
                <w:sz w:val="24"/>
              </w:rPr>
              <w:t>Fortbildungswünsche der Mitarbeiter erfragen</w:t>
            </w:r>
          </w:p>
          <w:p w14:paraId="5457C6BD" w14:textId="77777777" w:rsidR="007B0359" w:rsidRPr="007B0359" w:rsidRDefault="007B0359" w:rsidP="007B0359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22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7B0359">
              <w:rPr>
                <w:rFonts w:ascii="Arial" w:hAnsi="Arial" w:cs="Arial"/>
                <w:color w:val="000000" w:themeColor="text1"/>
                <w:sz w:val="24"/>
              </w:rPr>
              <w:t xml:space="preserve">Mitarbeitergespräche durchführen </w:t>
            </w:r>
          </w:p>
          <w:p w14:paraId="467030D4" w14:textId="77777777" w:rsidR="007B0359" w:rsidRPr="007B0359" w:rsidRDefault="007B0359" w:rsidP="007B0359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22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7B0359">
              <w:rPr>
                <w:rFonts w:ascii="Arial" w:hAnsi="Arial" w:cs="Arial"/>
                <w:color w:val="000000" w:themeColor="text1"/>
                <w:sz w:val="24"/>
              </w:rPr>
              <w:t>Mitarbeiter über Vorschlagswesen informieren</w:t>
            </w:r>
          </w:p>
        </w:tc>
      </w:tr>
    </w:tbl>
    <w:p w14:paraId="51928100" w14:textId="77777777" w:rsidR="007B0359" w:rsidRPr="004B1D62" w:rsidRDefault="007B0359" w:rsidP="002D7CBB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7B0359" w:rsidRPr="004B1D62" w:rsidSect="007B0359">
      <w:headerReference w:type="default" r:id="rId9"/>
      <w:pgSz w:w="11906" w:h="16838" w:code="9"/>
      <w:pgMar w:top="-113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BC308" w14:textId="77777777" w:rsidR="000C03BB" w:rsidRDefault="000C03BB" w:rsidP="002A5D13">
      <w:pPr>
        <w:spacing w:after="0" w:line="240" w:lineRule="auto"/>
      </w:pPr>
      <w:r>
        <w:separator/>
      </w:r>
    </w:p>
  </w:endnote>
  <w:endnote w:type="continuationSeparator" w:id="0">
    <w:p w14:paraId="0D1793FA" w14:textId="77777777" w:rsidR="000C03BB" w:rsidRDefault="000C03BB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greya Sans">
    <w:altName w:val="Alegrey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F8E85" w14:textId="77777777" w:rsidR="000C03BB" w:rsidRDefault="000C03BB" w:rsidP="002A5D13">
      <w:pPr>
        <w:spacing w:after="0" w:line="240" w:lineRule="auto"/>
      </w:pPr>
      <w:r>
        <w:separator/>
      </w:r>
    </w:p>
  </w:footnote>
  <w:footnote w:type="continuationSeparator" w:id="0">
    <w:p w14:paraId="5886C161" w14:textId="77777777" w:rsidR="000C03BB" w:rsidRDefault="000C03BB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541640F" w14:textId="468A716F" w:rsidR="007A7CA7" w:rsidRPr="007A7CA7" w:rsidRDefault="00ED398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2D7CBB">
            <w:rPr>
              <w:b/>
              <w:color w:val="FFFFFF"/>
              <w:sz w:val="24"/>
            </w:rPr>
            <w:t>2</w:t>
          </w:r>
          <w:r w:rsidR="007A7CA7" w:rsidRPr="007A7CA7">
            <w:rPr>
              <w:b/>
              <w:color w:val="FFFFFF"/>
              <w:sz w:val="24"/>
            </w:rPr>
            <w:t xml:space="preserve"> - 20</w:t>
          </w:r>
          <w:r w:rsidR="00696A92">
            <w:rPr>
              <w:b/>
              <w:color w:val="FFFFFF"/>
              <w:sz w:val="24"/>
            </w:rPr>
            <w:t>2</w:t>
          </w:r>
          <w:r w:rsidR="00DB146B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68" name="Grafik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A310F"/>
    <w:multiLevelType w:val="hybridMultilevel"/>
    <w:tmpl w:val="879E3958"/>
    <w:lvl w:ilvl="0" w:tplc="91062942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471CD"/>
    <w:multiLevelType w:val="hybridMultilevel"/>
    <w:tmpl w:val="A28449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C3D12"/>
    <w:multiLevelType w:val="hybridMultilevel"/>
    <w:tmpl w:val="378420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224DF"/>
    <w:multiLevelType w:val="hybridMultilevel"/>
    <w:tmpl w:val="6BE217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82253"/>
    <w:multiLevelType w:val="hybridMultilevel"/>
    <w:tmpl w:val="FFC034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C3FD3"/>
    <w:multiLevelType w:val="hybridMultilevel"/>
    <w:tmpl w:val="97ECA4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86CFC"/>
    <w:multiLevelType w:val="hybridMultilevel"/>
    <w:tmpl w:val="A7D4FE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61096"/>
    <w:multiLevelType w:val="hybridMultilevel"/>
    <w:tmpl w:val="BF5228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6D5B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B87B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FF43727"/>
    <w:multiLevelType w:val="hybridMultilevel"/>
    <w:tmpl w:val="39CE11FE"/>
    <w:lvl w:ilvl="0" w:tplc="91062942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D127D"/>
    <w:multiLevelType w:val="hybridMultilevel"/>
    <w:tmpl w:val="EED63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F7B92"/>
    <w:multiLevelType w:val="hybridMultilevel"/>
    <w:tmpl w:val="FFFAC9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B40C63"/>
    <w:multiLevelType w:val="hybridMultilevel"/>
    <w:tmpl w:val="A80E8A22"/>
    <w:lvl w:ilvl="0" w:tplc="596270AA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18"/>
  </w:num>
  <w:num w:numId="2" w16cid:durableId="1456217558">
    <w:abstractNumId w:val="30"/>
  </w:num>
  <w:num w:numId="3" w16cid:durableId="1803574363">
    <w:abstractNumId w:val="35"/>
  </w:num>
  <w:num w:numId="4" w16cid:durableId="1661150236">
    <w:abstractNumId w:val="21"/>
  </w:num>
  <w:num w:numId="5" w16cid:durableId="840630696">
    <w:abstractNumId w:val="8"/>
  </w:num>
  <w:num w:numId="6" w16cid:durableId="1786457857">
    <w:abstractNumId w:val="16"/>
  </w:num>
  <w:num w:numId="7" w16cid:durableId="273442169">
    <w:abstractNumId w:val="23"/>
  </w:num>
  <w:num w:numId="8" w16cid:durableId="1239441314">
    <w:abstractNumId w:val="22"/>
  </w:num>
  <w:num w:numId="9" w16cid:durableId="1978216536">
    <w:abstractNumId w:val="17"/>
  </w:num>
  <w:num w:numId="10" w16cid:durableId="646931857">
    <w:abstractNumId w:val="5"/>
  </w:num>
  <w:num w:numId="11" w16cid:durableId="1137146208">
    <w:abstractNumId w:val="31"/>
  </w:num>
  <w:num w:numId="12" w16cid:durableId="1204052296">
    <w:abstractNumId w:val="25"/>
  </w:num>
  <w:num w:numId="13" w16cid:durableId="1106383001">
    <w:abstractNumId w:val="26"/>
  </w:num>
  <w:num w:numId="14" w16cid:durableId="793400410">
    <w:abstractNumId w:val="24"/>
  </w:num>
  <w:num w:numId="15" w16cid:durableId="170730696">
    <w:abstractNumId w:val="27"/>
  </w:num>
  <w:num w:numId="16" w16cid:durableId="1470124009">
    <w:abstractNumId w:val="28"/>
  </w:num>
  <w:num w:numId="17" w16cid:durableId="1016734673">
    <w:abstractNumId w:val="29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  <w:num w:numId="23" w16cid:durableId="2083140535">
    <w:abstractNumId w:val="15"/>
  </w:num>
  <w:num w:numId="24" w16cid:durableId="1012610235">
    <w:abstractNumId w:val="19"/>
  </w:num>
  <w:num w:numId="25" w16cid:durableId="376900065">
    <w:abstractNumId w:val="12"/>
  </w:num>
  <w:num w:numId="26" w16cid:durableId="1373580584">
    <w:abstractNumId w:val="10"/>
  </w:num>
  <w:num w:numId="27" w16cid:durableId="463893446">
    <w:abstractNumId w:val="20"/>
  </w:num>
  <w:num w:numId="28" w16cid:durableId="1150318634">
    <w:abstractNumId w:val="32"/>
  </w:num>
  <w:num w:numId="29" w16cid:durableId="994454457">
    <w:abstractNumId w:val="11"/>
  </w:num>
  <w:num w:numId="30" w16cid:durableId="429084322">
    <w:abstractNumId w:val="9"/>
  </w:num>
  <w:num w:numId="31" w16cid:durableId="989750789">
    <w:abstractNumId w:val="6"/>
  </w:num>
  <w:num w:numId="32" w16cid:durableId="1804083631">
    <w:abstractNumId w:val="33"/>
  </w:num>
  <w:num w:numId="33" w16cid:durableId="2066754115">
    <w:abstractNumId w:val="34"/>
  </w:num>
  <w:num w:numId="34" w16cid:durableId="1655989071">
    <w:abstractNumId w:val="7"/>
  </w:num>
  <w:num w:numId="35" w16cid:durableId="316424776">
    <w:abstractNumId w:val="14"/>
  </w:num>
  <w:num w:numId="36" w16cid:durableId="7765648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A7B82"/>
    <w:rsid w:val="000B50CC"/>
    <w:rsid w:val="000C03BB"/>
    <w:rsid w:val="000C6A2D"/>
    <w:rsid w:val="000E0582"/>
    <w:rsid w:val="00153936"/>
    <w:rsid w:val="0015409B"/>
    <w:rsid w:val="001B429B"/>
    <w:rsid w:val="001D6881"/>
    <w:rsid w:val="00205D0C"/>
    <w:rsid w:val="00247E00"/>
    <w:rsid w:val="0027096C"/>
    <w:rsid w:val="002766CF"/>
    <w:rsid w:val="0028515F"/>
    <w:rsid w:val="002A5D13"/>
    <w:rsid w:val="002B029B"/>
    <w:rsid w:val="002B4419"/>
    <w:rsid w:val="002C3E11"/>
    <w:rsid w:val="002D45E4"/>
    <w:rsid w:val="002D7CBB"/>
    <w:rsid w:val="002E4378"/>
    <w:rsid w:val="002F735B"/>
    <w:rsid w:val="002F7B4F"/>
    <w:rsid w:val="003676E3"/>
    <w:rsid w:val="00380EF0"/>
    <w:rsid w:val="003B1C00"/>
    <w:rsid w:val="003E3400"/>
    <w:rsid w:val="00433F51"/>
    <w:rsid w:val="004639C0"/>
    <w:rsid w:val="004955F6"/>
    <w:rsid w:val="004A47F9"/>
    <w:rsid w:val="004B1D62"/>
    <w:rsid w:val="004B6C90"/>
    <w:rsid w:val="004C2396"/>
    <w:rsid w:val="0050689E"/>
    <w:rsid w:val="00551B88"/>
    <w:rsid w:val="00587D31"/>
    <w:rsid w:val="005A0C69"/>
    <w:rsid w:val="005A461E"/>
    <w:rsid w:val="005E1850"/>
    <w:rsid w:val="00606AB2"/>
    <w:rsid w:val="00614D0A"/>
    <w:rsid w:val="00653E72"/>
    <w:rsid w:val="00661981"/>
    <w:rsid w:val="00696A92"/>
    <w:rsid w:val="006A5CFE"/>
    <w:rsid w:val="006E0BDB"/>
    <w:rsid w:val="006E18EF"/>
    <w:rsid w:val="00782522"/>
    <w:rsid w:val="007A7CA7"/>
    <w:rsid w:val="007B0290"/>
    <w:rsid w:val="007B0359"/>
    <w:rsid w:val="007C0AE5"/>
    <w:rsid w:val="007E1A2E"/>
    <w:rsid w:val="00811578"/>
    <w:rsid w:val="00831E73"/>
    <w:rsid w:val="00841FA8"/>
    <w:rsid w:val="00852BFB"/>
    <w:rsid w:val="008633AC"/>
    <w:rsid w:val="00887070"/>
    <w:rsid w:val="008A70B3"/>
    <w:rsid w:val="008B1F83"/>
    <w:rsid w:val="008D079C"/>
    <w:rsid w:val="008E62B1"/>
    <w:rsid w:val="00937B0B"/>
    <w:rsid w:val="009433D9"/>
    <w:rsid w:val="00983536"/>
    <w:rsid w:val="009B721F"/>
    <w:rsid w:val="009F084F"/>
    <w:rsid w:val="00A06C64"/>
    <w:rsid w:val="00AC136E"/>
    <w:rsid w:val="00B01FFE"/>
    <w:rsid w:val="00B42C1E"/>
    <w:rsid w:val="00B707AF"/>
    <w:rsid w:val="00B87D52"/>
    <w:rsid w:val="00BD042E"/>
    <w:rsid w:val="00BD71E9"/>
    <w:rsid w:val="00C135D1"/>
    <w:rsid w:val="00C310AF"/>
    <w:rsid w:val="00C67A38"/>
    <w:rsid w:val="00C73E1A"/>
    <w:rsid w:val="00CC38C8"/>
    <w:rsid w:val="00D86187"/>
    <w:rsid w:val="00DB146B"/>
    <w:rsid w:val="00DB32C7"/>
    <w:rsid w:val="00E113DA"/>
    <w:rsid w:val="00E2265E"/>
    <w:rsid w:val="00ED3984"/>
    <w:rsid w:val="00F20663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14">
    <w:name w:val="Pa14"/>
    <w:basedOn w:val="Standard"/>
    <w:next w:val="Standard"/>
    <w:uiPriority w:val="99"/>
    <w:rsid w:val="002D7CBB"/>
    <w:pPr>
      <w:autoSpaceDE w:val="0"/>
      <w:autoSpaceDN w:val="0"/>
      <w:adjustRightInd w:val="0"/>
      <w:spacing w:after="0" w:line="281" w:lineRule="atLeast"/>
    </w:pPr>
    <w:rPr>
      <w:rFonts w:ascii="Alegreya Sans" w:hAnsi="Alegreya Sans"/>
      <w:sz w:val="24"/>
      <w:szCs w:val="24"/>
      <w:lang w:eastAsia="de-DE"/>
    </w:rPr>
  </w:style>
  <w:style w:type="paragraph" w:customStyle="1" w:styleId="Pa0">
    <w:name w:val="Pa0"/>
    <w:basedOn w:val="Standard"/>
    <w:next w:val="Standard"/>
    <w:uiPriority w:val="99"/>
    <w:rsid w:val="002D7CBB"/>
    <w:pPr>
      <w:autoSpaceDE w:val="0"/>
      <w:autoSpaceDN w:val="0"/>
      <w:adjustRightInd w:val="0"/>
      <w:spacing w:after="0" w:line="241" w:lineRule="atLeast"/>
    </w:pPr>
    <w:rPr>
      <w:rFonts w:ascii="Alegreya Sans" w:hAnsi="Alegreya Sans"/>
      <w:sz w:val="24"/>
      <w:szCs w:val="24"/>
      <w:lang w:eastAsia="de-DE"/>
    </w:rPr>
  </w:style>
  <w:style w:type="paragraph" w:customStyle="1" w:styleId="Pa9">
    <w:name w:val="Pa9"/>
    <w:basedOn w:val="Standard"/>
    <w:next w:val="Standard"/>
    <w:uiPriority w:val="99"/>
    <w:rsid w:val="002D7CBB"/>
    <w:pPr>
      <w:autoSpaceDE w:val="0"/>
      <w:autoSpaceDN w:val="0"/>
      <w:adjustRightInd w:val="0"/>
      <w:spacing w:after="0" w:line="241" w:lineRule="atLeast"/>
    </w:pPr>
    <w:rPr>
      <w:rFonts w:ascii="Alegreya Sans" w:hAnsi="Alegreya Sans"/>
      <w:sz w:val="24"/>
      <w:szCs w:val="24"/>
      <w:lang w:eastAsia="de-DE"/>
    </w:rPr>
  </w:style>
  <w:style w:type="paragraph" w:customStyle="1" w:styleId="Pa13">
    <w:name w:val="Pa13"/>
    <w:basedOn w:val="Standard"/>
    <w:next w:val="Standard"/>
    <w:uiPriority w:val="99"/>
    <w:rsid w:val="002D7CBB"/>
    <w:pPr>
      <w:autoSpaceDE w:val="0"/>
      <w:autoSpaceDN w:val="0"/>
      <w:adjustRightInd w:val="0"/>
      <w:spacing w:after="0" w:line="201" w:lineRule="atLeast"/>
    </w:pPr>
    <w:rPr>
      <w:rFonts w:ascii="Alegreya Sans" w:hAnsi="Alegreya Sans"/>
      <w:sz w:val="24"/>
      <w:szCs w:val="24"/>
      <w:lang w:eastAsia="de-DE"/>
    </w:rPr>
  </w:style>
  <w:style w:type="paragraph" w:customStyle="1" w:styleId="Pa15">
    <w:name w:val="Pa15"/>
    <w:basedOn w:val="Standard"/>
    <w:next w:val="Standard"/>
    <w:uiPriority w:val="99"/>
    <w:rsid w:val="002D7CBB"/>
    <w:pPr>
      <w:autoSpaceDE w:val="0"/>
      <w:autoSpaceDN w:val="0"/>
      <w:adjustRightInd w:val="0"/>
      <w:spacing w:after="0" w:line="201" w:lineRule="atLeast"/>
    </w:pPr>
    <w:rPr>
      <w:rFonts w:ascii="Alegreya Sans" w:hAnsi="Alegreya Sans"/>
      <w:sz w:val="24"/>
      <w:szCs w:val="24"/>
      <w:lang w:eastAsia="de-DE"/>
    </w:rPr>
  </w:style>
  <w:style w:type="paragraph" w:customStyle="1" w:styleId="Pa3">
    <w:name w:val="Pa3"/>
    <w:basedOn w:val="Standard"/>
    <w:next w:val="Standard"/>
    <w:uiPriority w:val="99"/>
    <w:rsid w:val="002D7CBB"/>
    <w:pPr>
      <w:autoSpaceDE w:val="0"/>
      <w:autoSpaceDN w:val="0"/>
      <w:adjustRightInd w:val="0"/>
      <w:spacing w:after="0" w:line="201" w:lineRule="atLeast"/>
    </w:pPr>
    <w:rPr>
      <w:rFonts w:ascii="Alegreya Sans" w:hAnsi="Alegreya Sans"/>
      <w:sz w:val="24"/>
      <w:szCs w:val="24"/>
      <w:lang w:eastAsia="de-DE"/>
    </w:rPr>
  </w:style>
  <w:style w:type="paragraph" w:customStyle="1" w:styleId="Default">
    <w:name w:val="Default"/>
    <w:rsid w:val="00C67A38"/>
    <w:pPr>
      <w:autoSpaceDE w:val="0"/>
      <w:autoSpaceDN w:val="0"/>
      <w:adjustRightInd w:val="0"/>
    </w:pPr>
    <w:rPr>
      <w:rFonts w:ascii="Alegreya Sans" w:hAnsi="Alegreya Sans" w:cs="Alegreya Sans"/>
      <w:color w:val="000000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C67A38"/>
    <w:pPr>
      <w:spacing w:line="281" w:lineRule="atLeast"/>
    </w:pPr>
    <w:rPr>
      <w:rFonts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C67A38"/>
    <w:pPr>
      <w:spacing w:line="201" w:lineRule="atLeast"/>
    </w:pPr>
    <w:rPr>
      <w:rFonts w:cs="Times New Roman"/>
      <w:color w:val="auto"/>
    </w:rPr>
  </w:style>
  <w:style w:type="paragraph" w:styleId="Verzeichnis4">
    <w:name w:val="toc 4"/>
    <w:basedOn w:val="Standard"/>
    <w:next w:val="Standard"/>
    <w:autoRedefine/>
    <w:uiPriority w:val="39"/>
    <w:unhideWhenUsed/>
    <w:rsid w:val="001D6881"/>
    <w:pPr>
      <w:spacing w:after="0" w:line="240" w:lineRule="auto"/>
      <w:ind w:left="720"/>
    </w:pPr>
    <w:rPr>
      <w:rFonts w:ascii="Cambria" w:eastAsia="MS Mincho" w:hAnsi="Cambria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04198B-ECBB-413D-9849-7C6E51381AC7}"/>
</file>

<file path=customXml/itemProps4.xml><?xml version="1.0" encoding="utf-8"?>
<ds:datastoreItem xmlns:ds="http://schemas.openxmlformats.org/officeDocument/2006/customXml" ds:itemID="{E8459275-F4EA-4B0C-A0B7-6E4B84449F6E}"/>
</file>

<file path=customXml/itemProps5.xml><?xml version="1.0" encoding="utf-8"?>
<ds:datastoreItem xmlns:ds="http://schemas.openxmlformats.org/officeDocument/2006/customXml" ds:itemID="{50DA56DA-0812-4B1B-8C48-B8924D2BD8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2023-01-16T10:28:00Z</dcterms:created>
  <dcterms:modified xsi:type="dcterms:W3CDTF">2023-01-16T10:30:00Z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