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612498F4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124990B" w14:textId="3A15D45D" w:rsidR="007A7CA7" w:rsidRDefault="006E18EF" w:rsidP="00100183">
      <w:pPr>
        <w:tabs>
          <w:tab w:val="left" w:pos="2430"/>
        </w:tabs>
      </w:pPr>
      <w:r>
        <w:tab/>
      </w:r>
    </w:p>
    <w:p w14:paraId="6124990C" w14:textId="20E6E858" w:rsidR="007A7CA7" w:rsidRDefault="007A7CA7" w:rsidP="00436E01"/>
    <w:p w14:paraId="556C39AE" w14:textId="33EDAD84" w:rsidR="00067069" w:rsidRDefault="00067069" w:rsidP="00436E01"/>
    <w:tbl>
      <w:tblPr>
        <w:tblW w:w="11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727"/>
      </w:tblGrid>
      <w:tr w:rsidR="00100183" w:rsidRPr="00100183" w14:paraId="0A0405C7" w14:textId="77777777" w:rsidTr="00100183">
        <w:tblPrEx>
          <w:tblCellMar>
            <w:top w:w="0" w:type="dxa"/>
            <w:bottom w:w="0" w:type="dxa"/>
          </w:tblCellMar>
        </w:tblPrEx>
        <w:trPr>
          <w:trHeight w:val="134"/>
          <w:jc w:val="center"/>
        </w:trPr>
        <w:tc>
          <w:tcPr>
            <w:tcW w:w="11617" w:type="dxa"/>
            <w:gridSpan w:val="19"/>
            <w:shd w:val="clear" w:color="auto" w:fill="750D53"/>
          </w:tcPr>
          <w:p w14:paraId="0D44231F" w14:textId="70597292" w:rsidR="00100183" w:rsidRPr="00100183" w:rsidRDefault="00100183" w:rsidP="00100183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10018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Muster-Formular: Dokumentation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v</w:t>
            </w:r>
            <w:r w:rsidRPr="00100183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on Verhaltensauffälligkeiten </w:t>
            </w:r>
          </w:p>
        </w:tc>
      </w:tr>
      <w:tr w:rsidR="00100183" w:rsidRPr="00100183" w14:paraId="57116DCF" w14:textId="77777777" w:rsidTr="00100183">
        <w:tblPrEx>
          <w:tblCellMar>
            <w:top w:w="0" w:type="dxa"/>
            <w:bottom w:w="0" w:type="dxa"/>
          </w:tblCellMar>
        </w:tblPrEx>
        <w:trPr>
          <w:trHeight w:val="119"/>
          <w:jc w:val="center"/>
        </w:trPr>
        <w:tc>
          <w:tcPr>
            <w:tcW w:w="11617" w:type="dxa"/>
            <w:gridSpan w:val="19"/>
          </w:tcPr>
          <w:p w14:paraId="575E488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Name des Bewohners:</w:t>
            </w:r>
          </w:p>
        </w:tc>
      </w:tr>
      <w:tr w:rsidR="00100183" w:rsidRPr="00100183" w14:paraId="0C8A4EED" w14:textId="77777777" w:rsidTr="00100183">
        <w:tblPrEx>
          <w:tblCellMar>
            <w:top w:w="0" w:type="dxa"/>
            <w:bottom w:w="0" w:type="dxa"/>
          </w:tblCellMar>
        </w:tblPrEx>
        <w:trPr>
          <w:trHeight w:val="119"/>
          <w:jc w:val="center"/>
        </w:trPr>
        <w:tc>
          <w:tcPr>
            <w:tcW w:w="11617" w:type="dxa"/>
            <w:gridSpan w:val="19"/>
            <w:shd w:val="clear" w:color="auto" w:fill="92C1CA"/>
          </w:tcPr>
          <w:p w14:paraId="52AE875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100183">
              <w:rPr>
                <w:rFonts w:ascii="Arial" w:hAnsi="Arial" w:cs="Arial"/>
                <w:b/>
                <w:bCs w:val="0"/>
                <w:sz w:val="22"/>
                <w:szCs w:val="22"/>
              </w:rPr>
              <w:t>Beschreibung der Verhaltensauffälligkeiten</w:t>
            </w:r>
          </w:p>
        </w:tc>
      </w:tr>
      <w:tr w:rsidR="00100183" w:rsidRPr="00100183" w14:paraId="5A0E2C92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3102906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Zeit</w:t>
            </w:r>
          </w:p>
        </w:tc>
        <w:tc>
          <w:tcPr>
            <w:tcW w:w="589" w:type="dxa"/>
          </w:tcPr>
          <w:p w14:paraId="4A6B4D29" w14:textId="469277C8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100183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117BF42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5B51BF2D" w14:textId="11621790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100183">
              <w:rPr>
                <w:rFonts w:ascii="Arial" w:hAnsi="Arial" w:cs="Arial"/>
                <w:sz w:val="22"/>
                <w:szCs w:val="22"/>
              </w:rPr>
              <w:t>5</w:t>
            </w:r>
          </w:p>
          <w:p w14:paraId="6A2000B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68C8E88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7E8DD17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21A9D28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0AFEF25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71A3D74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3585EF2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6E34352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63E7394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388C85F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01FD6C7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7237E3F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6531F59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48A797D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12</w:t>
            </w:r>
          </w:p>
          <w:p w14:paraId="6079FCB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42E09C8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13</w:t>
            </w:r>
          </w:p>
          <w:p w14:paraId="3DE1825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0F513BC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14</w:t>
            </w:r>
          </w:p>
          <w:p w14:paraId="3A6E759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3AA2F6B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15</w:t>
            </w:r>
          </w:p>
          <w:p w14:paraId="18DF3C1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4711435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16</w:t>
            </w:r>
          </w:p>
          <w:p w14:paraId="7C51BD5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66D9B72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17</w:t>
            </w:r>
          </w:p>
          <w:p w14:paraId="4954397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3F2CA1E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18</w:t>
            </w:r>
          </w:p>
          <w:p w14:paraId="2E4D074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5C1DAE4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19</w:t>
            </w:r>
          </w:p>
          <w:p w14:paraId="79B4829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589" w:type="dxa"/>
          </w:tcPr>
          <w:p w14:paraId="1D027A54" w14:textId="1093CB4A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100183">
              <w:rPr>
                <w:rFonts w:ascii="Arial" w:hAnsi="Arial" w:cs="Arial"/>
                <w:sz w:val="22"/>
                <w:szCs w:val="22"/>
              </w:rPr>
              <w:t>22</w:t>
            </w:r>
          </w:p>
          <w:p w14:paraId="031BA71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  <w:tc>
          <w:tcPr>
            <w:tcW w:w="727" w:type="dxa"/>
          </w:tcPr>
          <w:p w14:paraId="56E59DC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22–0</w:t>
            </w:r>
          </w:p>
          <w:p w14:paraId="41E3C52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Uhr</w:t>
            </w:r>
          </w:p>
        </w:tc>
      </w:tr>
      <w:tr w:rsidR="00100183" w:rsidRPr="00100183" w14:paraId="6E882B85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60E5EE00" w14:textId="4A8C74E0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589" w:type="dxa"/>
          </w:tcPr>
          <w:p w14:paraId="6FE8559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F2912D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5C3D15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442C24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0242F8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740330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4F3278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F3F590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C47413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49E264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22EAA3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345AE1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334909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29B710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04B1B4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C62BD4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303122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17DC03B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23F9E00E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4E9FC02D" w14:textId="096C93A3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Tag 1</w:t>
            </w:r>
          </w:p>
        </w:tc>
        <w:tc>
          <w:tcPr>
            <w:tcW w:w="589" w:type="dxa"/>
          </w:tcPr>
          <w:p w14:paraId="619C52A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51B44A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2269EA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EA1458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BF55C9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EED825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8AF198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0723D0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99C4D9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C58C8E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5214C1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97020E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DAA6FD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E9180F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F0D793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2F02BF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2D4702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6ADFBA4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108A44B8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1715781A" w14:textId="25689B06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89" w:type="dxa"/>
          </w:tcPr>
          <w:p w14:paraId="2DAD4D5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C7C0E6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E40F6B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D464D0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D070C4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26F7CE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A1773B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0BF56D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772B59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6AD531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258C51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28CC36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D309F3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D59745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BD152F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868EFB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CC1812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16853D3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4A728795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7C6C2586" w14:textId="3910019B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89" w:type="dxa"/>
          </w:tcPr>
          <w:p w14:paraId="5BE870E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F40250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ADA93C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E651A4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7AE0AD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AE25C9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906736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785335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C1082E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07AA50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C19872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A6206C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DAB01E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475775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9708F8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E3E69F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B72CB6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4DF1A5C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3869C121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114CDD4E" w14:textId="361A7BA3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89" w:type="dxa"/>
          </w:tcPr>
          <w:p w14:paraId="4CD2BE4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BDA3B1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E1A2CB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D321AE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63F197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DC196C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6C1CC8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3D0ED8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1361A2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395510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2519EA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040603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0B7AE8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1AFC37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EE9A1B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3ECBC6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C046F4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312D783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328992EB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2633A0C7" w14:textId="3105FE5F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89" w:type="dxa"/>
          </w:tcPr>
          <w:p w14:paraId="25ABAFB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681970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48C290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00E0B6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5D8CBA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90ABAD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BAD86E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B1DB88A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E3D77C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729BC0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71E459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F6143F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1785F54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1EDC6C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9EF68A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08FB16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394ABB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798D086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2FE5EBFE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1CCA826F" w14:textId="4DFC5A6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89" w:type="dxa"/>
          </w:tcPr>
          <w:p w14:paraId="1FFA9B6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C29091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D4EEAE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795C20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741965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A31042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579651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D283F8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C19266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BE2547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4CE60E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C6815F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01FB0C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ACD621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437DA4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DBCAC4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A2B0B1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2056757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496E2B72" w14:textId="77777777" w:rsidTr="00100183">
        <w:tblPrEx>
          <w:tblCellMar>
            <w:top w:w="0" w:type="dxa"/>
            <w:bottom w:w="0" w:type="dxa"/>
          </w:tblCellMar>
        </w:tblPrEx>
        <w:trPr>
          <w:trHeight w:val="325"/>
          <w:jc w:val="center"/>
        </w:trPr>
        <w:tc>
          <w:tcPr>
            <w:tcW w:w="877" w:type="dxa"/>
          </w:tcPr>
          <w:p w14:paraId="7EFFAFCC" w14:textId="6524FDBA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89" w:type="dxa"/>
          </w:tcPr>
          <w:p w14:paraId="320823B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D4FE29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7CB4F8B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5B6B5D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0D6AAA7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01B256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3C7779ED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E8D3CD5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B63990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6F1D591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169AEE79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0BB66C8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4062E3CB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2CC9B41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10FC6C7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65499F00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9" w:type="dxa"/>
          </w:tcPr>
          <w:p w14:paraId="5465B39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dxa"/>
          </w:tcPr>
          <w:p w14:paraId="5CA88E76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00183" w:rsidRPr="00100183" w14:paraId="6C26F1F5" w14:textId="77777777" w:rsidTr="00100183">
        <w:tblPrEx>
          <w:tblCellMar>
            <w:top w:w="0" w:type="dxa"/>
            <w:bottom w:w="0" w:type="dxa"/>
          </w:tblCellMar>
        </w:tblPrEx>
        <w:trPr>
          <w:trHeight w:val="836"/>
          <w:jc w:val="center"/>
        </w:trPr>
        <w:tc>
          <w:tcPr>
            <w:tcW w:w="11617" w:type="dxa"/>
            <w:gridSpan w:val="19"/>
          </w:tcPr>
          <w:p w14:paraId="6C15523C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Legende:</w:t>
            </w:r>
          </w:p>
          <w:p w14:paraId="0900BF0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1 = unauffällig, aber wach</w:t>
            </w:r>
          </w:p>
          <w:p w14:paraId="7CAC894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 xml:space="preserve">2 = schläft </w:t>
            </w:r>
          </w:p>
          <w:p w14:paraId="021AD1D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3 = läuft, aber unauffällig</w:t>
            </w:r>
          </w:p>
          <w:p w14:paraId="59F1F54F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4 = verhaltensauffällig, aber validierbar</w:t>
            </w:r>
          </w:p>
          <w:p w14:paraId="325CB25E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5 = verhaltensauffällig, aber kaum validierbar</w:t>
            </w:r>
          </w:p>
          <w:p w14:paraId="29338263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6 = verhaltensauffällig, aber nicht validierbar</w:t>
            </w:r>
          </w:p>
          <w:p w14:paraId="381DD952" w14:textId="77777777" w:rsidR="00100183" w:rsidRPr="00100183" w:rsidRDefault="00100183" w:rsidP="00100183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100183">
              <w:rPr>
                <w:rFonts w:ascii="Arial" w:hAnsi="Arial" w:cs="Arial"/>
                <w:sz w:val="22"/>
                <w:szCs w:val="22"/>
              </w:rPr>
              <w:t>7 = kaum zu händeln, gefährdet sich</w:t>
            </w:r>
          </w:p>
        </w:tc>
      </w:tr>
    </w:tbl>
    <w:p w14:paraId="40266A9C" w14:textId="24947CE9" w:rsidR="00067069" w:rsidRDefault="00067069" w:rsidP="00436E01"/>
    <w:sectPr w:rsidR="00067069" w:rsidSect="00634BB8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5F5D50AB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100183">
            <w:rPr>
              <w:b/>
              <w:sz w:val="24"/>
            </w:rPr>
            <w:t>10</w:t>
          </w:r>
          <w:r w:rsidRPr="00DD7135">
            <w:rPr>
              <w:b/>
              <w:sz w:val="24"/>
            </w:rPr>
            <w:t xml:space="preserve"> - 202</w:t>
          </w:r>
          <w:r w:rsidR="00CD5ED9">
            <w:rPr>
              <w:b/>
              <w:sz w:val="24"/>
            </w:rPr>
            <w:t>3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100183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style="width:194.6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9385842">
    <w:abstractNumId w:val="9"/>
  </w:num>
  <w:num w:numId="2" w16cid:durableId="1411197066">
    <w:abstractNumId w:val="19"/>
  </w:num>
  <w:num w:numId="3" w16cid:durableId="1013873184">
    <w:abstractNumId w:val="21"/>
  </w:num>
  <w:num w:numId="4" w16cid:durableId="1873692900">
    <w:abstractNumId w:val="10"/>
  </w:num>
  <w:num w:numId="5" w16cid:durableId="1061439486">
    <w:abstractNumId w:val="6"/>
  </w:num>
  <w:num w:numId="6" w16cid:durableId="1067994324">
    <w:abstractNumId w:val="7"/>
  </w:num>
  <w:num w:numId="7" w16cid:durableId="635915406">
    <w:abstractNumId w:val="12"/>
  </w:num>
  <w:num w:numId="8" w16cid:durableId="388842303">
    <w:abstractNumId w:val="11"/>
  </w:num>
  <w:num w:numId="9" w16cid:durableId="2040087022">
    <w:abstractNumId w:val="8"/>
  </w:num>
  <w:num w:numId="10" w16cid:durableId="1627810779">
    <w:abstractNumId w:val="5"/>
  </w:num>
  <w:num w:numId="11" w16cid:durableId="1898589892">
    <w:abstractNumId w:val="20"/>
  </w:num>
  <w:num w:numId="12" w16cid:durableId="665061390">
    <w:abstractNumId w:val="14"/>
  </w:num>
  <w:num w:numId="13" w16cid:durableId="636688082">
    <w:abstractNumId w:val="15"/>
  </w:num>
  <w:num w:numId="14" w16cid:durableId="1102454431">
    <w:abstractNumId w:val="13"/>
  </w:num>
  <w:num w:numId="15" w16cid:durableId="98456063">
    <w:abstractNumId w:val="16"/>
  </w:num>
  <w:num w:numId="16" w16cid:durableId="1315140221">
    <w:abstractNumId w:val="17"/>
  </w:num>
  <w:num w:numId="17" w16cid:durableId="420833239">
    <w:abstractNumId w:val="18"/>
  </w:num>
  <w:num w:numId="18" w16cid:durableId="845437745">
    <w:abstractNumId w:val="4"/>
  </w:num>
  <w:num w:numId="19" w16cid:durableId="761561054">
    <w:abstractNumId w:val="3"/>
  </w:num>
  <w:num w:numId="20" w16cid:durableId="1681423874">
    <w:abstractNumId w:val="2"/>
  </w:num>
  <w:num w:numId="21" w16cid:durableId="1050610695">
    <w:abstractNumId w:val="1"/>
  </w:num>
  <w:num w:numId="22" w16cid:durableId="198253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00183"/>
    <w:rsid w:val="0015409B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76E3"/>
    <w:rsid w:val="00380EF0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50689E"/>
    <w:rsid w:val="00547B8D"/>
    <w:rsid w:val="00551B88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41FA8"/>
    <w:rsid w:val="00852BFB"/>
    <w:rsid w:val="0085519C"/>
    <w:rsid w:val="008633AC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A06C64"/>
    <w:rsid w:val="00A8481A"/>
    <w:rsid w:val="00AC136E"/>
    <w:rsid w:val="00AD343D"/>
    <w:rsid w:val="00B01FFE"/>
    <w:rsid w:val="00B31A35"/>
    <w:rsid w:val="00B707AF"/>
    <w:rsid w:val="00B87D52"/>
    <w:rsid w:val="00BD71E9"/>
    <w:rsid w:val="00C135D1"/>
    <w:rsid w:val="00C310AF"/>
    <w:rsid w:val="00C73E1A"/>
    <w:rsid w:val="00CC38C8"/>
    <w:rsid w:val="00CD5ED9"/>
    <w:rsid w:val="00D86187"/>
    <w:rsid w:val="00DB32C7"/>
    <w:rsid w:val="00E1355A"/>
    <w:rsid w:val="00E2265E"/>
    <w:rsid w:val="00EB5C84"/>
    <w:rsid w:val="00ED3984"/>
    <w:rsid w:val="00EE52A9"/>
    <w:rsid w:val="00EF6ADE"/>
    <w:rsid w:val="00F20663"/>
    <w:rsid w:val="00F224C8"/>
    <w:rsid w:val="00F32030"/>
    <w:rsid w:val="00FA19D7"/>
    <w:rsid w:val="00FB3A5A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3">
    <w:name w:val="Pa3"/>
    <w:basedOn w:val="Standard"/>
    <w:next w:val="Standard"/>
    <w:uiPriority w:val="99"/>
    <w:rsid w:val="00100183"/>
    <w:pPr>
      <w:autoSpaceDE w:val="0"/>
      <w:autoSpaceDN w:val="0"/>
      <w:adjustRightInd w:val="0"/>
      <w:spacing w:after="0" w:line="201" w:lineRule="atLeast"/>
    </w:pPr>
    <w:rPr>
      <w:rFonts w:ascii="Noto Sans Cond SemBd" w:hAnsi="Noto Sans Cond SemBd"/>
      <w:sz w:val="24"/>
      <w:szCs w:val="24"/>
      <w:lang w:eastAsia="de-DE"/>
    </w:rPr>
  </w:style>
  <w:style w:type="paragraph" w:customStyle="1" w:styleId="Pa0">
    <w:name w:val="Pa0"/>
    <w:basedOn w:val="Standard"/>
    <w:next w:val="Standard"/>
    <w:uiPriority w:val="99"/>
    <w:rsid w:val="00100183"/>
    <w:pPr>
      <w:autoSpaceDE w:val="0"/>
      <w:autoSpaceDN w:val="0"/>
      <w:adjustRightInd w:val="0"/>
      <w:spacing w:after="0" w:line="181" w:lineRule="atLeast"/>
    </w:pPr>
    <w:rPr>
      <w:rFonts w:ascii="Noto Sans Cond SemBd" w:hAnsi="Noto Sans Cond SemB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4C9763-AC2E-4C48-8D38-9673365CBC2A}"/>
</file>

<file path=customXml/itemProps4.xml><?xml version="1.0" encoding="utf-8"?>
<ds:datastoreItem xmlns:ds="http://schemas.openxmlformats.org/officeDocument/2006/customXml" ds:itemID="{85F71708-D8D3-41B4-952C-1AA59ED445EC}"/>
</file>

<file path=customXml/itemProps5.xml><?xml version="1.0" encoding="utf-8"?>
<ds:datastoreItem xmlns:ds="http://schemas.openxmlformats.org/officeDocument/2006/customXml" ds:itemID="{127C7047-215B-4443-9C25-0765F9F089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2023-10-16T10:27:00Z</dcterms:created>
  <dcterms:modified xsi:type="dcterms:W3CDTF">2023-10-16T10:27:00Z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