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6732D3D" w14:textId="1B8DB62B" w:rsidR="009A3731" w:rsidRPr="00335A2A" w:rsidRDefault="007A7CA7" w:rsidP="00335A2A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</w:p>
    <w:p w14:paraId="3A4C8902" w14:textId="77777777" w:rsidR="00335A2A" w:rsidRDefault="00335A2A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3A305443" w14:textId="77777777" w:rsidR="00AA2417" w:rsidRDefault="00AA2417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520"/>
      </w:tblGrid>
      <w:tr w:rsidR="00AA2417" w:rsidRPr="00AA2417" w14:paraId="65D85DF0" w14:textId="77777777" w:rsidTr="00AA2417">
        <w:tblPrEx>
          <w:tblCellMar>
            <w:top w:w="0" w:type="dxa"/>
            <w:bottom w:w="0" w:type="dxa"/>
          </w:tblCellMar>
        </w:tblPrEx>
        <w:trPr>
          <w:trHeight w:val="146"/>
          <w:jc w:val="center"/>
        </w:trPr>
        <w:tc>
          <w:tcPr>
            <w:tcW w:w="9209" w:type="dxa"/>
            <w:gridSpan w:val="2"/>
            <w:shd w:val="clear" w:color="auto" w:fill="193965"/>
          </w:tcPr>
          <w:p w14:paraId="0B3AB257" w14:textId="77777777" w:rsidR="00AA2417" w:rsidRPr="00AA2417" w:rsidRDefault="00AA2417" w:rsidP="00AA2417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A2417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Aufgaben einer Pflegekammer </w:t>
            </w:r>
          </w:p>
        </w:tc>
      </w:tr>
      <w:tr w:rsidR="00AA2417" w:rsidRPr="00AA2417" w14:paraId="43E06E46" w14:textId="77777777" w:rsidTr="00AA2417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2689" w:type="dxa"/>
            <w:shd w:val="clear" w:color="auto" w:fill="C7E3AB"/>
          </w:tcPr>
          <w:p w14:paraId="3898B214" w14:textId="77777777" w:rsidR="00AA2417" w:rsidRPr="00AA2417" w:rsidRDefault="00AA2417" w:rsidP="00AA241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A2417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Aufgabe </w:t>
            </w:r>
          </w:p>
        </w:tc>
        <w:tc>
          <w:tcPr>
            <w:tcW w:w="6520" w:type="dxa"/>
            <w:shd w:val="clear" w:color="auto" w:fill="C7E3AB"/>
          </w:tcPr>
          <w:p w14:paraId="54F486B3" w14:textId="77777777" w:rsidR="00AA2417" w:rsidRPr="00AA2417" w:rsidRDefault="00AA2417" w:rsidP="00AA241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A2417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Beschreibung </w:t>
            </w:r>
          </w:p>
        </w:tc>
      </w:tr>
      <w:tr w:rsidR="00AA2417" w:rsidRPr="00AA2417" w14:paraId="13BB9675" w14:textId="77777777" w:rsidTr="00AA2417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689" w:type="dxa"/>
          </w:tcPr>
          <w:p w14:paraId="13F346D4" w14:textId="77777777" w:rsidR="00AA2417" w:rsidRPr="00AA2417" w:rsidRDefault="00AA2417" w:rsidP="00AA241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A2417">
              <w:rPr>
                <w:rFonts w:ascii="Arial" w:hAnsi="Arial" w:cs="Arial"/>
                <w:color w:val="000000" w:themeColor="text1"/>
                <w:sz w:val="24"/>
              </w:rPr>
              <w:t xml:space="preserve">Interessensvertretung </w:t>
            </w:r>
          </w:p>
        </w:tc>
        <w:tc>
          <w:tcPr>
            <w:tcW w:w="6520" w:type="dxa"/>
          </w:tcPr>
          <w:p w14:paraId="76F0ECDB" w14:textId="77777777" w:rsidR="00AA2417" w:rsidRPr="00AA2417" w:rsidRDefault="00AA2417" w:rsidP="00AA241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A2417">
              <w:rPr>
                <w:rFonts w:ascii="Arial" w:hAnsi="Arial" w:cs="Arial"/>
                <w:color w:val="000000" w:themeColor="text1"/>
                <w:sz w:val="24"/>
              </w:rPr>
              <w:t xml:space="preserve">Vertretung der Pflegefachpersonen gegenüber Politik und Öffentlichkeit </w:t>
            </w:r>
          </w:p>
        </w:tc>
      </w:tr>
      <w:tr w:rsidR="00AA2417" w:rsidRPr="00AA2417" w14:paraId="282B19D2" w14:textId="77777777" w:rsidTr="00AA2417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689" w:type="dxa"/>
          </w:tcPr>
          <w:p w14:paraId="1E87B496" w14:textId="77777777" w:rsidR="00AA2417" w:rsidRPr="00AA2417" w:rsidRDefault="00AA2417" w:rsidP="00AA241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A2417">
              <w:rPr>
                <w:rFonts w:ascii="Arial" w:hAnsi="Arial" w:cs="Arial"/>
                <w:color w:val="000000" w:themeColor="text1"/>
                <w:sz w:val="24"/>
              </w:rPr>
              <w:t xml:space="preserve">Berufs- und Weiterbildungsordnung </w:t>
            </w:r>
          </w:p>
        </w:tc>
        <w:tc>
          <w:tcPr>
            <w:tcW w:w="6520" w:type="dxa"/>
          </w:tcPr>
          <w:p w14:paraId="5727AD2A" w14:textId="77777777" w:rsidR="00AA2417" w:rsidRPr="00AA2417" w:rsidRDefault="00AA2417" w:rsidP="00AA241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A2417">
              <w:rPr>
                <w:rFonts w:ascii="Arial" w:hAnsi="Arial" w:cs="Arial"/>
                <w:color w:val="000000" w:themeColor="text1"/>
                <w:sz w:val="24"/>
              </w:rPr>
              <w:t xml:space="preserve">Entwicklung und Aktualisierung beruflicher Standards und Weiterbildungsregelungen </w:t>
            </w:r>
          </w:p>
        </w:tc>
      </w:tr>
      <w:tr w:rsidR="00AA2417" w:rsidRPr="00AA2417" w14:paraId="146EA51D" w14:textId="77777777" w:rsidTr="00AA2417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689" w:type="dxa"/>
          </w:tcPr>
          <w:p w14:paraId="188A66E8" w14:textId="77777777" w:rsidR="00AA2417" w:rsidRPr="00AA2417" w:rsidRDefault="00AA2417" w:rsidP="00AA241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A2417">
              <w:rPr>
                <w:rFonts w:ascii="Arial" w:hAnsi="Arial" w:cs="Arial"/>
                <w:color w:val="000000" w:themeColor="text1"/>
                <w:sz w:val="24"/>
              </w:rPr>
              <w:t xml:space="preserve">Qualitätssicherung </w:t>
            </w:r>
          </w:p>
        </w:tc>
        <w:tc>
          <w:tcPr>
            <w:tcW w:w="6520" w:type="dxa"/>
          </w:tcPr>
          <w:p w14:paraId="109A8F0D" w14:textId="77777777" w:rsidR="00AA2417" w:rsidRPr="00AA2417" w:rsidRDefault="00AA2417" w:rsidP="00AA241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A2417">
              <w:rPr>
                <w:rFonts w:ascii="Arial" w:hAnsi="Arial" w:cs="Arial"/>
                <w:color w:val="000000" w:themeColor="text1"/>
                <w:sz w:val="24"/>
              </w:rPr>
              <w:t xml:space="preserve">Entwicklung von Rahmenvorgaben und Anerkennung von Weiterbildungsstätten </w:t>
            </w:r>
          </w:p>
        </w:tc>
      </w:tr>
      <w:tr w:rsidR="00AA2417" w:rsidRPr="00AA2417" w14:paraId="5974E1D6" w14:textId="77777777" w:rsidTr="00AA2417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689" w:type="dxa"/>
          </w:tcPr>
          <w:p w14:paraId="73C116A2" w14:textId="77777777" w:rsidR="00AA2417" w:rsidRPr="00AA2417" w:rsidRDefault="00AA2417" w:rsidP="00AA241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A2417">
              <w:rPr>
                <w:rFonts w:ascii="Arial" w:hAnsi="Arial" w:cs="Arial"/>
                <w:color w:val="000000" w:themeColor="text1"/>
                <w:sz w:val="24"/>
              </w:rPr>
              <w:t xml:space="preserve">Beratung </w:t>
            </w:r>
          </w:p>
        </w:tc>
        <w:tc>
          <w:tcPr>
            <w:tcW w:w="6520" w:type="dxa"/>
          </w:tcPr>
          <w:p w14:paraId="518E4188" w14:textId="77777777" w:rsidR="00AA2417" w:rsidRPr="00AA2417" w:rsidRDefault="00AA2417" w:rsidP="00AA241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A2417">
              <w:rPr>
                <w:rFonts w:ascii="Arial" w:hAnsi="Arial" w:cs="Arial"/>
                <w:color w:val="000000" w:themeColor="text1"/>
                <w:sz w:val="24"/>
              </w:rPr>
              <w:t xml:space="preserve">Unterstützung der Pflegekräfte bei Fragen zum Beruf, zur beruflichen Anerkennung und zur Entwicklung </w:t>
            </w:r>
          </w:p>
        </w:tc>
      </w:tr>
      <w:tr w:rsidR="00AA2417" w:rsidRPr="00AA2417" w14:paraId="347BC6DC" w14:textId="77777777" w:rsidTr="00AA2417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689" w:type="dxa"/>
          </w:tcPr>
          <w:p w14:paraId="7408AA01" w14:textId="77777777" w:rsidR="00AA2417" w:rsidRPr="00AA2417" w:rsidRDefault="00AA2417" w:rsidP="00AA241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A2417">
              <w:rPr>
                <w:rFonts w:ascii="Arial" w:hAnsi="Arial" w:cs="Arial"/>
                <w:color w:val="000000" w:themeColor="text1"/>
                <w:sz w:val="24"/>
              </w:rPr>
              <w:t xml:space="preserve">Öffentlichkeitsarbeit </w:t>
            </w:r>
          </w:p>
        </w:tc>
        <w:tc>
          <w:tcPr>
            <w:tcW w:w="6520" w:type="dxa"/>
          </w:tcPr>
          <w:p w14:paraId="0B6ECB59" w14:textId="77777777" w:rsidR="00AA2417" w:rsidRPr="00AA2417" w:rsidRDefault="00AA2417" w:rsidP="00AA241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AA2417">
              <w:rPr>
                <w:rFonts w:ascii="Arial" w:hAnsi="Arial" w:cs="Arial"/>
                <w:color w:val="000000" w:themeColor="text1"/>
                <w:sz w:val="24"/>
              </w:rPr>
              <w:t>Förderung des Berufsbildes, Erstellung ethischer Leit</w:t>
            </w:r>
            <w:r w:rsidRPr="00AA2417">
              <w:rPr>
                <w:rFonts w:ascii="Arial" w:hAnsi="Arial" w:cs="Arial"/>
                <w:color w:val="000000" w:themeColor="text1"/>
                <w:sz w:val="24"/>
              </w:rPr>
              <w:softHyphen/>
              <w:t>linien für die Berufspraxis, Schaffung einer positiven gesellschaftlichen Wahrnehmung von „Pflege“</w:t>
            </w:r>
          </w:p>
        </w:tc>
      </w:tr>
    </w:tbl>
    <w:p w14:paraId="5FB45B17" w14:textId="77777777" w:rsidR="00AA2417" w:rsidRPr="00A81F33" w:rsidRDefault="00AA2417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AA2417" w:rsidRPr="00A81F33" w:rsidSect="00EF05E8">
      <w:headerReference w:type="default" r:id="rId9"/>
      <w:pgSz w:w="11906" w:h="16838" w:code="9"/>
      <w:pgMar w:top="-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50B8166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97064"/>
    <w:multiLevelType w:val="hybridMultilevel"/>
    <w:tmpl w:val="136A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3"/>
  </w:num>
  <w:num w:numId="3" w16cid:durableId="1023476870">
    <w:abstractNumId w:val="27"/>
  </w:num>
  <w:num w:numId="4" w16cid:durableId="1632981953">
    <w:abstractNumId w:val="13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6"/>
  </w:num>
  <w:num w:numId="8" w16cid:durableId="1349798627">
    <w:abstractNumId w:val="15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5"/>
  </w:num>
  <w:num w:numId="12" w16cid:durableId="808983353">
    <w:abstractNumId w:val="18"/>
  </w:num>
  <w:num w:numId="13" w16cid:durableId="1540699642">
    <w:abstractNumId w:val="19"/>
  </w:num>
  <w:num w:numId="14" w16cid:durableId="1014500060">
    <w:abstractNumId w:val="17"/>
  </w:num>
  <w:num w:numId="15" w16cid:durableId="473067152">
    <w:abstractNumId w:val="20"/>
  </w:num>
  <w:num w:numId="16" w16cid:durableId="516389024">
    <w:abstractNumId w:val="21"/>
  </w:num>
  <w:num w:numId="17" w16cid:durableId="1666322767">
    <w:abstractNumId w:val="22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14"/>
  </w:num>
  <w:num w:numId="24" w16cid:durableId="795442597">
    <w:abstractNumId w:val="26"/>
  </w:num>
  <w:num w:numId="25" w16cid:durableId="1450513239">
    <w:abstractNumId w:val="7"/>
  </w:num>
  <w:num w:numId="26" w16cid:durableId="1147744891">
    <w:abstractNumId w:val="24"/>
  </w:num>
  <w:num w:numId="27" w16cid:durableId="2007246484">
    <w:abstractNumId w:val="10"/>
  </w:num>
  <w:num w:numId="28" w16cid:durableId="1084255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35A2A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83536"/>
    <w:rsid w:val="009A3731"/>
    <w:rsid w:val="009B721F"/>
    <w:rsid w:val="009C06A2"/>
    <w:rsid w:val="009D2836"/>
    <w:rsid w:val="00A06C64"/>
    <w:rsid w:val="00A56A28"/>
    <w:rsid w:val="00A81F33"/>
    <w:rsid w:val="00AA2417"/>
    <w:rsid w:val="00AC136E"/>
    <w:rsid w:val="00AE4D06"/>
    <w:rsid w:val="00B01FFE"/>
    <w:rsid w:val="00B624E4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EF05E8"/>
    <w:rsid w:val="00F12F5E"/>
    <w:rsid w:val="00F20663"/>
    <w:rsid w:val="00F53FD8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2025-06-02T14:52:00Z</dcterms:created>
  <dcterms:modified xsi:type="dcterms:W3CDTF">2025-06-02T14:52:00Z</dcterms:modified>
</cp:coreProperties>
</file>