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79D8D31E" w14:textId="77777777" w:rsidR="00B63A5B" w:rsidRDefault="00B63A5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F4C1952" w14:textId="77777777" w:rsidR="00B63A5B" w:rsidRDefault="00B63A5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7"/>
      </w:tblGrid>
      <w:tr w:rsidR="00B63A5B" w:rsidRPr="00B63A5B" w14:paraId="4A088EFF" w14:textId="77777777" w:rsidTr="00B63A5B">
        <w:tblPrEx>
          <w:tblCellMar>
            <w:top w:w="0" w:type="dxa"/>
            <w:bottom w:w="0" w:type="dxa"/>
          </w:tblCellMar>
        </w:tblPrEx>
        <w:trPr>
          <w:trHeight w:val="279"/>
          <w:jc w:val="center"/>
        </w:trPr>
        <w:tc>
          <w:tcPr>
            <w:tcW w:w="10627" w:type="dxa"/>
            <w:shd w:val="clear" w:color="auto" w:fill="193965"/>
          </w:tcPr>
          <w:p w14:paraId="0FD06D94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63A5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Vereinbarung zum Umgang mit der Versorgungssituation </w:t>
            </w:r>
          </w:p>
        </w:tc>
      </w:tr>
      <w:tr w:rsidR="00B63A5B" w:rsidRPr="00B63A5B" w14:paraId="4BC7ED5C" w14:textId="77777777" w:rsidTr="00B63A5B">
        <w:tblPrEx>
          <w:tblCellMar>
            <w:top w:w="0" w:type="dxa"/>
            <w:bottom w:w="0" w:type="dxa"/>
          </w:tblCellMar>
        </w:tblPrEx>
        <w:trPr>
          <w:trHeight w:val="651"/>
          <w:jc w:val="center"/>
        </w:trPr>
        <w:tc>
          <w:tcPr>
            <w:tcW w:w="10627" w:type="dxa"/>
          </w:tcPr>
          <w:p w14:paraId="4562AA5F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Name, Vorname des Pflegekunden: </w:t>
            </w:r>
          </w:p>
          <w:p w14:paraId="752EE144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Geburtsdatum: </w:t>
            </w:r>
          </w:p>
          <w:p w14:paraId="2284D6FB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Datum des Gesprächs zur Versorgungssituation: </w:t>
            </w:r>
          </w:p>
          <w:p w14:paraId="775E4B12" w14:textId="77777777" w:rsid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>Teilnehmer des Gesprächs (mindestens Pflegekunde oder Betreuer und Pflege</w:t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fachkraft): </w:t>
            </w:r>
          </w:p>
          <w:p w14:paraId="5D38169A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B63A5B" w:rsidRPr="00B63A5B" w14:paraId="38BFBB1C" w14:textId="77777777" w:rsidTr="00B63A5B">
        <w:tblPrEx>
          <w:tblCellMar>
            <w:top w:w="0" w:type="dxa"/>
            <w:bottom w:w="0" w:type="dxa"/>
          </w:tblCellMar>
        </w:tblPrEx>
        <w:trPr>
          <w:trHeight w:val="3153"/>
          <w:jc w:val="center"/>
        </w:trPr>
        <w:tc>
          <w:tcPr>
            <w:tcW w:w="10627" w:type="dxa"/>
          </w:tcPr>
          <w:p w14:paraId="4FE9ACFA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Aufgrund des gegenwärtigen Gesundheitszustandes ist eine weitere Reduktion des Allgemeinzustandes von Frau/Herr _________________________ zu erwarten. </w:t>
            </w:r>
          </w:p>
          <w:p w14:paraId="529DC265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Einzig erklärtes Pflegeziel ist Wohlbefinden und Schmerzfreiheit. </w:t>
            </w:r>
          </w:p>
          <w:p w14:paraId="093772CA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>Im Sinne von Frau/Herr ______________________ wird folgende Versorgung fest</w:t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gelegt: </w:t>
            </w:r>
          </w:p>
          <w:p w14:paraId="2F3B578C" w14:textId="42AD1768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Reanimation </w:t>
            </w:r>
          </w:p>
          <w:p w14:paraId="460D221E" w14:textId="7AB35F70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keine Reanimation </w:t>
            </w:r>
          </w:p>
          <w:p w14:paraId="00E2BB49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- Lebensverlängernde Maßnahmen wie: </w:t>
            </w:r>
          </w:p>
          <w:p w14:paraId="15377F97" w14:textId="550AD12A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Beatmung ja/nein oder </w:t>
            </w:r>
          </w:p>
          <w:p w14:paraId="0D2693CF" w14:textId="4BD5DDFC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nur Sauerstoffzugabe bei Luftnot </w:t>
            </w:r>
          </w:p>
          <w:p w14:paraId="1C0123E9" w14:textId="07CA139C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PEG und/oder Magensonde: ja/nein </w:t>
            </w:r>
          </w:p>
          <w:p w14:paraId="72CB6A36" w14:textId="003F7232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Linderung von Atemnot, Übelkeit, Angst, Unruhe und anderer belastender Symptome </w:t>
            </w:r>
          </w:p>
          <w:p w14:paraId="00B68388" w14:textId="7435883F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>Schmerzbehandlung (auch wenn diese zur Dämpfung des Bewusstseins bei</w:t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tragen können)? </w:t>
            </w:r>
          </w:p>
          <w:p w14:paraId="74E0B578" w14:textId="3428C35D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bestmögliche Mobilisation und Integration in den (Wohnbereichs-)Alltag </w:t>
            </w:r>
          </w:p>
          <w:p w14:paraId="6B9EBE38" w14:textId="3A741210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bestmögliche Gabe oraler Kost </w:t>
            </w:r>
          </w:p>
          <w:p w14:paraId="43F458DD" w14:textId="3700647D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>künstliche Flüssigkeitszufuhr in Form subkutaner Infusionen bei Fieberzustän</w:t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den mit mangelnder oraler Flüssigkeitsaufnahme (immer nach ärztlicher AO und nach ärztlichem Ermessen) </w:t>
            </w:r>
          </w:p>
          <w:p w14:paraId="1001ED21" w14:textId="507D8217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fachgerechte Mundpflege/Schleimhautpflege/Zahnpflege </w:t>
            </w:r>
          </w:p>
          <w:p w14:paraId="34F2D279" w14:textId="54FF901B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Krankenhauseinweisung nur, wenn ein gravierendes Symptom nicht vor Ort behandelbar ist </w:t>
            </w:r>
          </w:p>
          <w:p w14:paraId="62812A5F" w14:textId="3A92720F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Krankenhauseinweisung nach Rücksprache mit Betreuer/Angehörigen </w:t>
            </w:r>
          </w:p>
          <w:p w14:paraId="1043641E" w14:textId="0F4E92B0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keine weitere Krankenhauseinweisung </w:t>
            </w:r>
          </w:p>
          <w:p w14:paraId="04649211" w14:textId="1DC5BF26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>Sterben in der Einrichtung unter palliativer Begleitung durch die Palliativfach</w:t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kraft/die Pflegefachkräfte </w:t>
            </w:r>
          </w:p>
          <w:p w14:paraId="547F7531" w14:textId="609FE5C8" w:rsidR="00B63A5B" w:rsidRPr="00B63A5B" w:rsidRDefault="00B63A5B" w:rsidP="00B63A5B">
            <w:pPr>
              <w:pStyle w:val="Listenabsatz"/>
              <w:numPr>
                <w:ilvl w:val="0"/>
                <w:numId w:val="29"/>
              </w:numPr>
              <w:spacing w:before="120" w:after="120" w:line="276" w:lineRule="auto"/>
              <w:ind w:left="447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das Sakrament der Krankensalbung </w:t>
            </w:r>
          </w:p>
        </w:tc>
      </w:tr>
      <w:tr w:rsidR="00B63A5B" w:rsidRPr="00B63A5B" w14:paraId="0934334A" w14:textId="77777777" w:rsidTr="00B63A5B">
        <w:tblPrEx>
          <w:tblCellMar>
            <w:top w:w="0" w:type="dxa"/>
            <w:bottom w:w="0" w:type="dxa"/>
          </w:tblCellMar>
        </w:tblPrEx>
        <w:trPr>
          <w:trHeight w:val="761"/>
          <w:jc w:val="center"/>
        </w:trPr>
        <w:tc>
          <w:tcPr>
            <w:tcW w:w="10627" w:type="dxa"/>
          </w:tcPr>
          <w:p w14:paraId="2E79E0A3" w14:textId="77777777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Ort und Datum: ______________ </w:t>
            </w:r>
          </w:p>
          <w:p w14:paraId="66E736BC" w14:textId="63FED39C" w:rsid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____________________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_____________________________________ </w:t>
            </w:r>
          </w:p>
          <w:p w14:paraId="14ABA14A" w14:textId="619C3FEF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Unterschrift Pflegekunde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Unterschrift Pflegefachkraft/Palliativfachkraft </w:t>
            </w:r>
          </w:p>
          <w:p w14:paraId="357CB634" w14:textId="4900E714" w:rsid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__________________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______________________ </w:t>
            </w:r>
          </w:p>
          <w:p w14:paraId="17573FB8" w14:textId="08C08FE5" w:rsidR="00B63A5B" w:rsidRPr="00B63A5B" w:rsidRDefault="00B63A5B" w:rsidP="00B63A5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B63A5B">
              <w:rPr>
                <w:rFonts w:ascii="Arial" w:hAnsi="Arial" w:cs="Arial"/>
                <w:color w:val="000000" w:themeColor="text1"/>
                <w:sz w:val="24"/>
              </w:rPr>
              <w:t xml:space="preserve">Unterschrift Hausarzt </w:t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>
              <w:rPr>
                <w:rFonts w:ascii="Arial" w:hAnsi="Arial" w:cs="Arial"/>
                <w:color w:val="000000" w:themeColor="text1"/>
                <w:sz w:val="24"/>
              </w:rPr>
              <w:tab/>
            </w:r>
            <w:r w:rsidRPr="00B63A5B">
              <w:rPr>
                <w:rFonts w:ascii="Arial" w:hAnsi="Arial" w:cs="Arial"/>
                <w:color w:val="000000" w:themeColor="text1"/>
                <w:sz w:val="24"/>
              </w:rPr>
              <w:t>gegebenenfalls Unterschrift Betreuer</w:t>
            </w:r>
          </w:p>
        </w:tc>
      </w:tr>
    </w:tbl>
    <w:p w14:paraId="32F1D73A" w14:textId="77777777" w:rsidR="00B63A5B" w:rsidRPr="00A81F33" w:rsidRDefault="00B63A5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B63A5B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A676E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2"/>
  </w:num>
  <w:num w:numId="2" w16cid:durableId="110518625">
    <w:abstractNumId w:val="24"/>
  </w:num>
  <w:num w:numId="3" w16cid:durableId="1023476870">
    <w:abstractNumId w:val="28"/>
  </w:num>
  <w:num w:numId="4" w16cid:durableId="1632981953">
    <w:abstractNumId w:val="14"/>
  </w:num>
  <w:num w:numId="5" w16cid:durableId="334385539">
    <w:abstractNumId w:val="7"/>
  </w:num>
  <w:num w:numId="6" w16cid:durableId="292560944">
    <w:abstractNumId w:val="9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6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5"/>
  </w:num>
  <w:num w:numId="24" w16cid:durableId="795442597">
    <w:abstractNumId w:val="27"/>
  </w:num>
  <w:num w:numId="25" w16cid:durableId="1450513239">
    <w:abstractNumId w:val="8"/>
  </w:num>
  <w:num w:numId="26" w16cid:durableId="1147744891">
    <w:abstractNumId w:val="25"/>
  </w:num>
  <w:num w:numId="27" w16cid:durableId="2007246484">
    <w:abstractNumId w:val="11"/>
  </w:num>
  <w:num w:numId="28" w16cid:durableId="1084255073">
    <w:abstractNumId w:val="13"/>
  </w:num>
  <w:num w:numId="29" w16cid:durableId="1816989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E4D06"/>
    <w:rsid w:val="00B01FFE"/>
    <w:rsid w:val="00B624E4"/>
    <w:rsid w:val="00B63A5B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2025-06-02T14:57:00Z</dcterms:created>
  <dcterms:modified xsi:type="dcterms:W3CDTF">2025-06-02T14:57:00Z</dcterms:modified>
</cp:coreProperties>
</file>