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FEBC" w14:textId="6A151D4A" w:rsidR="00624CC5" w:rsidRDefault="007A7CA7" w:rsidP="00624CC5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115E5219" w14:textId="77777777" w:rsidR="00624CC5" w:rsidRDefault="00624CC5" w:rsidP="00AA31C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CDCAFF5" w14:textId="7728F063" w:rsidR="00624CC5" w:rsidRPr="00624CC5" w:rsidRDefault="00624CC5" w:rsidP="00624CC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892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237"/>
      </w:tblGrid>
      <w:tr w:rsidR="00624CC5" w:rsidRPr="00624CC5" w14:paraId="3178FE9D" w14:textId="77777777" w:rsidTr="00624CC5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shd w:val="clear" w:color="auto" w:fill="686383"/>
          </w:tcPr>
          <w:p w14:paraId="6231F460" w14:textId="789AFFCC" w:rsidR="00624CC5" w:rsidRPr="00624CC5" w:rsidRDefault="00624CC5" w:rsidP="00624CC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24CC5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Wichtige Aspekte der Erinnerungsarbeit</w:t>
            </w:r>
          </w:p>
        </w:tc>
      </w:tr>
      <w:tr w:rsidR="00624CC5" w:rsidRPr="00624CC5" w14:paraId="70390F92" w14:textId="77777777" w:rsidTr="00624CC5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shd w:val="clear" w:color="auto" w:fill="DCF5A5"/>
          </w:tcPr>
          <w:p w14:paraId="69572E8E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Aspekt 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5A5"/>
          </w:tcPr>
          <w:p w14:paraId="50A1F4CC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Bedeutung der Erinnerungsarbeit </w:t>
            </w:r>
          </w:p>
        </w:tc>
      </w:tr>
      <w:tr w:rsidR="00624CC5" w:rsidRPr="00624CC5" w14:paraId="148EB235" w14:textId="77777777" w:rsidTr="00624CC5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26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74F98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Identitätsbewahrung und Stärkung des Selbstwertgefühls 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5684B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Erinnerungen helfen, die eigene Identität zu bewah</w:t>
            </w: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ren, besonders, wenn körperliche Fähigkeiten nach</w:t>
            </w: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lassen. Gespräche über das frühere Leben können das Selbstwertgefühl stärken. </w:t>
            </w:r>
          </w:p>
        </w:tc>
      </w:tr>
      <w:tr w:rsidR="00624CC5" w:rsidRPr="00624CC5" w14:paraId="0AD31D94" w14:textId="77777777" w:rsidTr="00624CC5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74E21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Emotionale Entlastung und Verarbeitung 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D5D2EA4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 Teilen positiver und negativer Erinnerungen kann Ängste lindern und emotionale Erleichterung bringen. Pflegende unterstützen durch Zuhören und Empathie. </w:t>
            </w:r>
          </w:p>
        </w:tc>
      </w:tr>
      <w:tr w:rsidR="00624CC5" w:rsidRPr="00624CC5" w14:paraId="33E914E0" w14:textId="77777777" w:rsidTr="00624CC5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0225BA1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Stärkung sozialer Bindungen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176B" w14:textId="77777777" w:rsidR="00624CC5" w:rsidRPr="00624CC5" w:rsidRDefault="00624CC5" w:rsidP="00624C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Erinnerungen sind oft mit anderen Menschen verknüpft. Gespräche über Familie und Freund</w:t>
            </w:r>
            <w:r w:rsidRPr="00624C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schaften helfen, soziale Verbindungen zu vertiefen. Fotos oder Musik, Gerüche und Geschmack können Erinnerungen wecken und emotionale Nähe schaffen.</w:t>
            </w:r>
          </w:p>
        </w:tc>
      </w:tr>
    </w:tbl>
    <w:p w14:paraId="53FF12DD" w14:textId="77777777" w:rsidR="00624CC5" w:rsidRPr="00AA31C1" w:rsidRDefault="00624CC5" w:rsidP="00AA31C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24CC5" w:rsidRPr="00AA31C1" w:rsidSect="00AA31C1">
      <w:headerReference w:type="default" r:id="rId9"/>
      <w:pgSz w:w="11906" w:h="16838" w:code="9"/>
      <w:pgMar w:top="-127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7CE9A153" w14:textId="77777777" w:rsidTr="00635675">
      <w:tc>
        <w:tcPr>
          <w:tcW w:w="1500" w:type="pct"/>
          <w:tcBorders>
            <w:bottom w:val="single" w:sz="4" w:space="0" w:color="auto"/>
          </w:tcBorders>
          <w:shd w:val="clear" w:color="auto" w:fill="CCF07C"/>
          <w:vAlign w:val="center"/>
        </w:tcPr>
        <w:p w14:paraId="4A604033" w14:textId="27FE67ED" w:rsidR="007A7CA7" w:rsidRPr="00635675" w:rsidRDefault="00ED3984" w:rsidP="00635675">
          <w:pPr>
            <w:pStyle w:val="Kopfzeile"/>
            <w:jc w:val="center"/>
            <w:rPr>
              <w:b/>
            </w:rPr>
          </w:pPr>
          <w:r w:rsidRPr="00635675">
            <w:rPr>
              <w:b/>
              <w:sz w:val="24"/>
            </w:rPr>
            <w:t>Ausgabe 0</w:t>
          </w:r>
          <w:r w:rsidR="00AA31C1">
            <w:rPr>
              <w:b/>
              <w:sz w:val="24"/>
            </w:rPr>
            <w:t>6</w:t>
          </w:r>
          <w:r w:rsidR="007A7CA7" w:rsidRPr="00635675">
            <w:rPr>
              <w:b/>
              <w:sz w:val="24"/>
            </w:rPr>
            <w:t xml:space="preserve"> - 20</w:t>
          </w:r>
          <w:r w:rsidR="00CC207A">
            <w:rPr>
              <w:b/>
              <w:sz w:val="24"/>
            </w:rPr>
            <w:t>2</w:t>
          </w:r>
          <w:r w:rsidR="00891A0F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698BCBA0" w14:textId="77777777" w:rsidR="007A7CA7" w:rsidRPr="0050689E" w:rsidRDefault="0050689E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635675">
            <w:rPr>
              <w:b/>
              <w:bCs/>
              <w:caps/>
              <w:color w:val="CCF07C"/>
              <w:sz w:val="36"/>
            </w:rPr>
            <w:t>Palliativ</w:t>
          </w:r>
          <w:r w:rsidRPr="00D91571">
            <w:rPr>
              <w:bCs/>
              <w:caps/>
              <w:color w:val="FFFFFF"/>
              <w:sz w:val="36"/>
            </w:rPr>
            <w:t>pflege</w:t>
          </w:r>
          <w:r w:rsidRPr="0050689E">
            <w:rPr>
              <w:bCs/>
              <w:caps/>
              <w:sz w:val="36"/>
            </w:rPr>
            <w:t xml:space="preserve"> </w:t>
          </w:r>
          <w:r w:rsidRPr="00635675">
            <w:rPr>
              <w:rFonts w:ascii="Segoe Print" w:hAnsi="Segoe Print"/>
              <w:b/>
              <w:bCs/>
              <w:color w:val="27467D"/>
              <w:sz w:val="36"/>
            </w:rPr>
            <w:t>heute</w:t>
          </w:r>
          <w:r w:rsidR="007A7CA7" w:rsidRPr="0050689E">
            <w:rPr>
              <w:rFonts w:ascii="Kristen ITC" w:hAnsi="Kristen ITC"/>
              <w:b/>
              <w:bCs/>
              <w:caps/>
              <w:sz w:val="40"/>
            </w:rPr>
            <w:t xml:space="preserve"> </w:t>
          </w:r>
        </w:p>
        <w:p w14:paraId="330FB6EE" w14:textId="77777777" w:rsidR="007A7CA7" w:rsidRPr="00D91571" w:rsidRDefault="0050689E" w:rsidP="007A7CA7">
          <w:pPr>
            <w:pStyle w:val="Kopfzeile"/>
            <w:rPr>
              <w:color w:val="FFFFFF"/>
              <w:sz w:val="24"/>
            </w:rPr>
          </w:pPr>
          <w:r w:rsidRPr="00D91571">
            <w:rPr>
              <w:bCs/>
              <w:color w:val="FFFFFF"/>
              <w:sz w:val="18"/>
            </w:rPr>
            <w:t>Schwerstkranke und Sterbende professionell pflegen und ganzheitlich begleiten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027377">
    <w:abstractNumId w:val="9"/>
  </w:num>
  <w:num w:numId="2" w16cid:durableId="14428028">
    <w:abstractNumId w:val="19"/>
  </w:num>
  <w:num w:numId="3" w16cid:durableId="1422145638">
    <w:abstractNumId w:val="21"/>
  </w:num>
  <w:num w:numId="4" w16cid:durableId="287125857">
    <w:abstractNumId w:val="10"/>
  </w:num>
  <w:num w:numId="5" w16cid:durableId="694965194">
    <w:abstractNumId w:val="6"/>
  </w:num>
  <w:num w:numId="6" w16cid:durableId="1680082122">
    <w:abstractNumId w:val="7"/>
  </w:num>
  <w:num w:numId="7" w16cid:durableId="280460949">
    <w:abstractNumId w:val="12"/>
  </w:num>
  <w:num w:numId="8" w16cid:durableId="2052265432">
    <w:abstractNumId w:val="11"/>
  </w:num>
  <w:num w:numId="9" w16cid:durableId="788276020">
    <w:abstractNumId w:val="8"/>
  </w:num>
  <w:num w:numId="10" w16cid:durableId="1512185347">
    <w:abstractNumId w:val="5"/>
  </w:num>
  <w:num w:numId="11" w16cid:durableId="1446078547">
    <w:abstractNumId w:val="20"/>
  </w:num>
  <w:num w:numId="12" w16cid:durableId="1125122879">
    <w:abstractNumId w:val="14"/>
  </w:num>
  <w:num w:numId="13" w16cid:durableId="299844825">
    <w:abstractNumId w:val="15"/>
  </w:num>
  <w:num w:numId="14" w16cid:durableId="769473679">
    <w:abstractNumId w:val="13"/>
  </w:num>
  <w:num w:numId="15" w16cid:durableId="354157895">
    <w:abstractNumId w:val="16"/>
  </w:num>
  <w:num w:numId="16" w16cid:durableId="730618392">
    <w:abstractNumId w:val="17"/>
  </w:num>
  <w:num w:numId="17" w16cid:durableId="1635981274">
    <w:abstractNumId w:val="18"/>
  </w:num>
  <w:num w:numId="18" w16cid:durableId="825585097">
    <w:abstractNumId w:val="4"/>
  </w:num>
  <w:num w:numId="19" w16cid:durableId="1151482016">
    <w:abstractNumId w:val="3"/>
  </w:num>
  <w:num w:numId="20" w16cid:durableId="755325577">
    <w:abstractNumId w:val="2"/>
  </w:num>
  <w:num w:numId="21" w16cid:durableId="1865551489">
    <w:abstractNumId w:val="1"/>
  </w:num>
  <w:num w:numId="22" w16cid:durableId="11889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3D2"/>
    <w:rsid w:val="00032A0C"/>
    <w:rsid w:val="00070D06"/>
    <w:rsid w:val="00075F77"/>
    <w:rsid w:val="000B50CC"/>
    <w:rsid w:val="000C6A2D"/>
    <w:rsid w:val="00103AB6"/>
    <w:rsid w:val="00121F76"/>
    <w:rsid w:val="00135B67"/>
    <w:rsid w:val="0015409B"/>
    <w:rsid w:val="001B429B"/>
    <w:rsid w:val="00205D0C"/>
    <w:rsid w:val="0027096C"/>
    <w:rsid w:val="002766CF"/>
    <w:rsid w:val="0028515F"/>
    <w:rsid w:val="00287413"/>
    <w:rsid w:val="002A5D13"/>
    <w:rsid w:val="002B029B"/>
    <w:rsid w:val="002B4419"/>
    <w:rsid w:val="002D45E4"/>
    <w:rsid w:val="002E4378"/>
    <w:rsid w:val="002F7B4F"/>
    <w:rsid w:val="002F7CBC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E1850"/>
    <w:rsid w:val="00606AB2"/>
    <w:rsid w:val="00614D0A"/>
    <w:rsid w:val="00624CC5"/>
    <w:rsid w:val="006337A9"/>
    <w:rsid w:val="00635675"/>
    <w:rsid w:val="00653E72"/>
    <w:rsid w:val="00661981"/>
    <w:rsid w:val="006A5CFE"/>
    <w:rsid w:val="006E18EF"/>
    <w:rsid w:val="00746C8E"/>
    <w:rsid w:val="00782522"/>
    <w:rsid w:val="007A7CA7"/>
    <w:rsid w:val="007B0290"/>
    <w:rsid w:val="007C0AE5"/>
    <w:rsid w:val="007E1A2E"/>
    <w:rsid w:val="00811578"/>
    <w:rsid w:val="00841FA8"/>
    <w:rsid w:val="00852BFB"/>
    <w:rsid w:val="008537CF"/>
    <w:rsid w:val="008633AC"/>
    <w:rsid w:val="00887070"/>
    <w:rsid w:val="00891A0F"/>
    <w:rsid w:val="008B1F83"/>
    <w:rsid w:val="008E62B1"/>
    <w:rsid w:val="008F5C4C"/>
    <w:rsid w:val="00937B0B"/>
    <w:rsid w:val="009433D9"/>
    <w:rsid w:val="0096122E"/>
    <w:rsid w:val="00983536"/>
    <w:rsid w:val="009B721F"/>
    <w:rsid w:val="009F084F"/>
    <w:rsid w:val="00A06C64"/>
    <w:rsid w:val="00A7627B"/>
    <w:rsid w:val="00AA31C1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3E1A"/>
    <w:rsid w:val="00C96219"/>
    <w:rsid w:val="00CC207A"/>
    <w:rsid w:val="00CC38C8"/>
    <w:rsid w:val="00D86187"/>
    <w:rsid w:val="00D91571"/>
    <w:rsid w:val="00DB32C7"/>
    <w:rsid w:val="00E113DA"/>
    <w:rsid w:val="00E2265E"/>
    <w:rsid w:val="00E62980"/>
    <w:rsid w:val="00ED0C7B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677</Characters>
  <Application>Microsoft Office Word</Application>
  <DocSecurity>0</DocSecurity>
  <Lines>67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2025-05-25T15:37:00Z</dcterms:created>
  <dcterms:modified xsi:type="dcterms:W3CDTF">2025-05-25T15:37:00Z</dcterms:modified>
</cp:coreProperties>
</file>