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42B587D0" w14:textId="77777777" w:rsidR="00BF3A2E" w:rsidRDefault="00BF3A2E" w:rsidP="00C73E1A"/>
    <w:p w14:paraId="3CBD506D" w14:textId="77777777" w:rsidR="00673A17" w:rsidRDefault="00673A17" w:rsidP="00C73E1A"/>
    <w:p w14:paraId="00C1D587" w14:textId="77777777" w:rsidR="00CB3FD0" w:rsidRDefault="00CB3FD0" w:rsidP="00C73E1A"/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8"/>
      </w:tblGrid>
      <w:tr w:rsidR="00CB3FD0" w:rsidRPr="00CB3FD0" w14:paraId="090FA1C3" w14:textId="77777777" w:rsidTr="003373DD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0228" w:type="dxa"/>
            <w:shd w:val="clear" w:color="auto" w:fill="006793"/>
          </w:tcPr>
          <w:p w14:paraId="6B35C691" w14:textId="77777777" w:rsidR="00CB3FD0" w:rsidRPr="00CB3FD0" w:rsidRDefault="00CB3FD0" w:rsidP="00CB3FD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B3FD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Diese möglichen Synergieeffekte sprechen für eine Erweiterung </w:t>
            </w:r>
          </w:p>
        </w:tc>
      </w:tr>
      <w:tr w:rsidR="00CB3FD0" w:rsidRPr="00CB3FD0" w14:paraId="4C34DACD" w14:textId="77777777" w:rsidTr="003373DD">
        <w:tblPrEx>
          <w:tblCellMar>
            <w:top w:w="0" w:type="dxa"/>
            <w:bottom w:w="0" w:type="dxa"/>
          </w:tblCellMar>
        </w:tblPrEx>
        <w:trPr>
          <w:trHeight w:val="2075"/>
          <w:jc w:val="center"/>
        </w:trPr>
        <w:tc>
          <w:tcPr>
            <w:tcW w:w="10228" w:type="dxa"/>
          </w:tcPr>
          <w:p w14:paraId="7B8BF6EB" w14:textId="4868B5B6" w:rsidR="00CB3FD0" w:rsidRPr="00CB3FD0" w:rsidRDefault="00CB3FD0" w:rsidP="00CB3FD0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CB3FD0">
              <w:rPr>
                <w:rFonts w:ascii="Arial" w:hAnsi="Arial" w:cs="Arial"/>
                <w:bCs w:val="0"/>
                <w:color w:val="000000"/>
                <w:sz w:val="24"/>
              </w:rPr>
              <w:t>Sie gewinnen Kunden für Ihre Teilbereiche wesentlich leichter: Kun</w:t>
            </w:r>
            <w:r w:rsidRPr="00CB3FD0">
              <w:rPr>
                <w:rFonts w:ascii="Arial" w:hAnsi="Arial" w:cs="Arial"/>
                <w:bCs w:val="0"/>
                <w:color w:val="000000"/>
                <w:sz w:val="24"/>
              </w:rPr>
              <w:softHyphen/>
              <w:t>den der ambulanten Pflege sind auch potenzielle Kunden der Tages</w:t>
            </w:r>
            <w:r w:rsidRPr="00CB3FD0">
              <w:rPr>
                <w:rFonts w:ascii="Arial" w:hAnsi="Arial" w:cs="Arial"/>
                <w:bCs w:val="0"/>
                <w:color w:val="000000"/>
                <w:sz w:val="24"/>
              </w:rPr>
              <w:softHyphen/>
              <w:t xml:space="preserve">pflege und beide Kundenkreise sind wiederum mögliche Kunden für die vollstationäre Pflege. </w:t>
            </w:r>
          </w:p>
          <w:p w14:paraId="438C8CBB" w14:textId="740FE05B" w:rsidR="00CB3FD0" w:rsidRPr="00CB3FD0" w:rsidRDefault="00CB3FD0" w:rsidP="00CB3FD0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CB3FD0">
              <w:rPr>
                <w:rFonts w:ascii="Arial" w:hAnsi="Arial" w:cs="Arial"/>
                <w:bCs w:val="0"/>
                <w:color w:val="000000"/>
                <w:sz w:val="24"/>
              </w:rPr>
              <w:t>Sie können Mitarbeitern mit gesundheitlichen Einschränkungen ein konkretes Angebot in Ihrem eigenen Unternehmen machen. Mitarbei</w:t>
            </w:r>
            <w:r w:rsidRPr="00CB3FD0">
              <w:rPr>
                <w:rFonts w:ascii="Arial" w:hAnsi="Arial" w:cs="Arial"/>
                <w:bCs w:val="0"/>
                <w:color w:val="000000"/>
                <w:sz w:val="24"/>
              </w:rPr>
              <w:softHyphen/>
              <w:t>ter, die keinen Nachtdienst mehr machen dürfen, können in die am</w:t>
            </w:r>
            <w:r w:rsidRPr="00CB3FD0">
              <w:rPr>
                <w:rFonts w:ascii="Arial" w:hAnsi="Arial" w:cs="Arial"/>
                <w:bCs w:val="0"/>
                <w:color w:val="000000"/>
                <w:sz w:val="24"/>
              </w:rPr>
              <w:softHyphen/>
              <w:t xml:space="preserve">bulante Pflege und Rückenkranke möglicherweise in die Tagespflege. </w:t>
            </w:r>
          </w:p>
          <w:p w14:paraId="01FFC96A" w14:textId="201EE9B6" w:rsidR="00CB3FD0" w:rsidRPr="00CB3FD0" w:rsidRDefault="00CB3FD0" w:rsidP="00CB3FD0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CB3FD0">
              <w:rPr>
                <w:rFonts w:ascii="Arial" w:hAnsi="Arial" w:cs="Arial"/>
                <w:bCs w:val="0"/>
                <w:color w:val="000000"/>
                <w:sz w:val="24"/>
              </w:rPr>
              <w:t>Vorhandenes Personal muss unter Umständen auch bei einer Aus</w:t>
            </w:r>
            <w:r w:rsidRPr="00CB3FD0">
              <w:rPr>
                <w:rFonts w:ascii="Arial" w:hAnsi="Arial" w:cs="Arial"/>
                <w:bCs w:val="0"/>
                <w:color w:val="000000"/>
                <w:sz w:val="24"/>
              </w:rPr>
              <w:softHyphen/>
              <w:t xml:space="preserve">weitung der Leistungen nicht oder nur stundenweise aufgestockt werden. Das betrifft insbesondere die Verwaltung und senkt die spezifischen Overheadkosten. </w:t>
            </w:r>
          </w:p>
          <w:p w14:paraId="4CDE9510" w14:textId="5CF8BF43" w:rsidR="00CB3FD0" w:rsidRPr="00CB3FD0" w:rsidRDefault="00CB3FD0" w:rsidP="00CB3FD0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CB3FD0">
              <w:rPr>
                <w:rFonts w:ascii="Arial" w:hAnsi="Arial" w:cs="Arial"/>
                <w:bCs w:val="0"/>
                <w:color w:val="000000"/>
                <w:sz w:val="24"/>
              </w:rPr>
              <w:t>Positive Marketingeffekte entstehen (Image bei Politik und Verwal</w:t>
            </w:r>
            <w:r w:rsidRPr="00CB3FD0">
              <w:rPr>
                <w:rFonts w:ascii="Arial" w:hAnsi="Arial" w:cs="Arial"/>
                <w:bCs w:val="0"/>
                <w:color w:val="000000"/>
                <w:sz w:val="24"/>
              </w:rPr>
              <w:softHyphen/>
              <w:t xml:space="preserve">tung, Zuleitung zu anderen eigenen Angeboten). </w:t>
            </w:r>
          </w:p>
          <w:p w14:paraId="0F51B261" w14:textId="380BBDAD" w:rsidR="00CB3FD0" w:rsidRPr="00CB3FD0" w:rsidRDefault="00CB3FD0" w:rsidP="00CB3FD0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/>
                <w:sz w:val="24"/>
              </w:rPr>
            </w:pPr>
            <w:r w:rsidRPr="00CB3FD0">
              <w:rPr>
                <w:rFonts w:ascii="Arial" w:hAnsi="Arial" w:cs="Arial"/>
                <w:bCs w:val="0"/>
                <w:color w:val="000000"/>
                <w:sz w:val="24"/>
              </w:rPr>
              <w:t xml:space="preserve">Im Rahmen eines Gesamtversorgungsvertrages erzielen Sie weitere Synergien, wie z. B. eine gemeinsame PDL. </w:t>
            </w:r>
          </w:p>
        </w:tc>
      </w:tr>
    </w:tbl>
    <w:p w14:paraId="78ED5B31" w14:textId="77777777" w:rsidR="00CB3FD0" w:rsidRDefault="00CB3FD0" w:rsidP="00C73E1A"/>
    <w:sectPr w:rsidR="00CB3FD0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4E927D22" w14:textId="36EEA029" w:rsidR="007A7CA7" w:rsidRDefault="009908DD" w:rsidP="00332CA1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8100A">
            <w:rPr>
              <w:b/>
              <w:color w:val="FFFFFF"/>
              <w:sz w:val="24"/>
            </w:rPr>
            <w:t>16</w:t>
          </w:r>
          <w:r>
            <w:rPr>
              <w:b/>
              <w:color w:val="FFFFFF"/>
              <w:sz w:val="24"/>
            </w:rPr>
            <w:t xml:space="preserve"> </w:t>
          </w:r>
          <w:r w:rsidR="007103A3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  <w:p w14:paraId="6ABA9FFE" w14:textId="6F0E31AD" w:rsidR="007103A3" w:rsidRPr="007A7CA7" w:rsidRDefault="007103A3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73C18"/>
    <w:multiLevelType w:val="hybridMultilevel"/>
    <w:tmpl w:val="3300E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2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17771422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8100A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373DD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73A17"/>
    <w:rsid w:val="006826A0"/>
    <w:rsid w:val="006A5CFE"/>
    <w:rsid w:val="006B797D"/>
    <w:rsid w:val="006E18EF"/>
    <w:rsid w:val="007103A3"/>
    <w:rsid w:val="00725FA4"/>
    <w:rsid w:val="00743E5F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3A2E"/>
    <w:rsid w:val="00BF7A72"/>
    <w:rsid w:val="00C310AF"/>
    <w:rsid w:val="00C73E1A"/>
    <w:rsid w:val="00CB3FD0"/>
    <w:rsid w:val="00CC38C8"/>
    <w:rsid w:val="00CF7045"/>
    <w:rsid w:val="00D758F4"/>
    <w:rsid w:val="00DB32C7"/>
    <w:rsid w:val="00DF4466"/>
    <w:rsid w:val="00E2265E"/>
    <w:rsid w:val="00E26939"/>
    <w:rsid w:val="00E353A3"/>
    <w:rsid w:val="00EC24AC"/>
    <w:rsid w:val="00EC3153"/>
    <w:rsid w:val="00F20663"/>
    <w:rsid w:val="00F27330"/>
    <w:rsid w:val="00F43559"/>
    <w:rsid w:val="00F45E6C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2025-07-27T23:04:00Z</dcterms:created>
  <dcterms:modified xsi:type="dcterms:W3CDTF">2025-07-27T23:04:00Z</dcterms:modified>
</cp:coreProperties>
</file>