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4764E4A3">
                <wp:simplePos x="0" y="0"/>
                <wp:positionH relativeFrom="column">
                  <wp:posOffset>4954905</wp:posOffset>
                </wp:positionH>
                <wp:positionV relativeFrom="paragraph">
                  <wp:posOffset>713105</wp:posOffset>
                </wp:positionV>
                <wp:extent cx="1200150" cy="374650"/>
                <wp:effectExtent l="0" t="0" r="19050" b="2540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4B62CF99" w:rsidR="003B050E" w:rsidRPr="003B050E" w:rsidRDefault="003B050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07/25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56.15pt;width:94.5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" fillcolor="#669" strokeweight=".5pt">
                <v:textbox>
                  <w:txbxContent>
                    <w:p w14:paraId="5143083A" w14:textId="4B62CF99" w:rsidR="003B050E" w:rsidRPr="003B050E" w:rsidRDefault="003B050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Ausgabe 07/25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63446" w14:textId="77777777" w:rsidR="004561AC" w:rsidRDefault="004561A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1AC" w14:paraId="35E98B85" w14:textId="77777777" w:rsidTr="004561AC">
        <w:tc>
          <w:tcPr>
            <w:tcW w:w="9062" w:type="dxa"/>
            <w:shd w:val="clear" w:color="auto" w:fill="666699"/>
          </w:tcPr>
          <w:p w14:paraId="25C29C0E" w14:textId="06A3723F" w:rsidR="004561AC" w:rsidRDefault="004561AC" w:rsidP="00456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1A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Übersicht: Zu diesen Themen müssen Ihre zukünftigen Ehrenamtlichen befähigt werden</w:t>
            </w:r>
          </w:p>
        </w:tc>
      </w:tr>
      <w:tr w:rsidR="004561AC" w14:paraId="472D2C46" w14:textId="77777777" w:rsidTr="0015490E">
        <w:trPr>
          <w:trHeight w:val="1420"/>
        </w:trPr>
        <w:tc>
          <w:tcPr>
            <w:tcW w:w="9062" w:type="dxa"/>
          </w:tcPr>
          <w:p w14:paraId="4871591C" w14:textId="77777777" w:rsidR="004561AC" w:rsidRPr="004561AC" w:rsidRDefault="004561AC" w:rsidP="004561AC">
            <w:pPr>
              <w:rPr>
                <w:rFonts w:ascii="Arial" w:hAnsi="Arial" w:cs="Arial"/>
                <w:sz w:val="24"/>
                <w:szCs w:val="24"/>
              </w:rPr>
            </w:pPr>
            <w:r w:rsidRPr="004561AC">
              <w:rPr>
                <w:rFonts w:ascii="Arial" w:hAnsi="Arial" w:cs="Arial"/>
                <w:sz w:val="24"/>
                <w:szCs w:val="24"/>
              </w:rPr>
              <w:t>• Auseinandersetzung mit dem eigenen Sterben, Tod und Trauer</w:t>
            </w:r>
          </w:p>
          <w:p w14:paraId="3F746B0D" w14:textId="77777777" w:rsidR="004561AC" w:rsidRPr="004561AC" w:rsidRDefault="004561AC" w:rsidP="004561AC">
            <w:pPr>
              <w:rPr>
                <w:rFonts w:ascii="Arial" w:hAnsi="Arial" w:cs="Arial"/>
                <w:sz w:val="24"/>
                <w:szCs w:val="24"/>
              </w:rPr>
            </w:pPr>
            <w:r w:rsidRPr="004561AC">
              <w:rPr>
                <w:rFonts w:ascii="Arial" w:hAnsi="Arial" w:cs="Arial"/>
                <w:sz w:val="24"/>
                <w:szCs w:val="24"/>
              </w:rPr>
              <w:t>• Bedürfnislage Sterbender und deren Angehörigen</w:t>
            </w:r>
          </w:p>
          <w:p w14:paraId="703BB06E" w14:textId="77777777" w:rsidR="004561AC" w:rsidRPr="004561AC" w:rsidRDefault="004561AC" w:rsidP="004561AC">
            <w:pPr>
              <w:rPr>
                <w:rFonts w:ascii="Arial" w:hAnsi="Arial" w:cs="Arial"/>
                <w:sz w:val="24"/>
                <w:szCs w:val="24"/>
              </w:rPr>
            </w:pPr>
            <w:r w:rsidRPr="004561AC">
              <w:rPr>
                <w:rFonts w:ascii="Arial" w:hAnsi="Arial" w:cs="Arial"/>
                <w:sz w:val="24"/>
                <w:szCs w:val="24"/>
              </w:rPr>
              <w:t>• Vermittlung von Kompetenzen für den Begleitungsprozess</w:t>
            </w:r>
          </w:p>
          <w:p w14:paraId="3CEC5C94" w14:textId="77777777" w:rsidR="004561AC" w:rsidRPr="004561AC" w:rsidRDefault="004561AC" w:rsidP="004561AC">
            <w:pPr>
              <w:rPr>
                <w:rFonts w:ascii="Arial" w:hAnsi="Arial" w:cs="Arial"/>
                <w:sz w:val="24"/>
                <w:szCs w:val="24"/>
              </w:rPr>
            </w:pPr>
            <w:r w:rsidRPr="004561AC">
              <w:rPr>
                <w:rFonts w:ascii="Arial" w:hAnsi="Arial" w:cs="Arial"/>
                <w:sz w:val="24"/>
                <w:szCs w:val="24"/>
              </w:rPr>
              <w:t>• Gesprächshaltungen und -techniken</w:t>
            </w:r>
          </w:p>
          <w:p w14:paraId="52A873E7" w14:textId="77777777" w:rsidR="004561AC" w:rsidRPr="004561AC" w:rsidRDefault="004561AC" w:rsidP="004561AC">
            <w:pPr>
              <w:rPr>
                <w:rFonts w:ascii="Arial" w:hAnsi="Arial" w:cs="Arial"/>
                <w:sz w:val="24"/>
                <w:szCs w:val="24"/>
              </w:rPr>
            </w:pPr>
            <w:r w:rsidRPr="004561AC">
              <w:rPr>
                <w:rFonts w:ascii="Arial" w:hAnsi="Arial" w:cs="Arial"/>
                <w:sz w:val="24"/>
                <w:szCs w:val="24"/>
              </w:rPr>
              <w:t>• Hospizidee und palliative Haltung kennenlernen</w:t>
            </w:r>
          </w:p>
          <w:p w14:paraId="23735277" w14:textId="77777777" w:rsidR="004561AC" w:rsidRPr="004561AC" w:rsidRDefault="004561AC" w:rsidP="004561AC">
            <w:pPr>
              <w:rPr>
                <w:rFonts w:ascii="Arial" w:hAnsi="Arial" w:cs="Arial"/>
                <w:sz w:val="24"/>
                <w:szCs w:val="24"/>
              </w:rPr>
            </w:pPr>
            <w:r w:rsidRPr="004561AC">
              <w:rPr>
                <w:rFonts w:ascii="Arial" w:hAnsi="Arial" w:cs="Arial"/>
                <w:sz w:val="24"/>
                <w:szCs w:val="24"/>
              </w:rPr>
              <w:t>• Behutsames Heranführen an praktische Erfahrungen im Umgang mit Sterbenden</w:t>
            </w:r>
          </w:p>
          <w:p w14:paraId="5B9A3D43" w14:textId="1A2F6823" w:rsidR="004561AC" w:rsidRDefault="004561AC" w:rsidP="004561AC">
            <w:pPr>
              <w:rPr>
                <w:rFonts w:ascii="Arial" w:hAnsi="Arial" w:cs="Arial"/>
                <w:sz w:val="24"/>
                <w:szCs w:val="24"/>
              </w:rPr>
            </w:pPr>
            <w:r w:rsidRPr="004561AC">
              <w:rPr>
                <w:rFonts w:ascii="Arial" w:hAnsi="Arial" w:cs="Arial"/>
                <w:sz w:val="24"/>
                <w:szCs w:val="24"/>
              </w:rPr>
              <w:t>und ihren Angehörigen</w:t>
            </w:r>
          </w:p>
        </w:tc>
      </w:tr>
    </w:tbl>
    <w:p w14:paraId="3B2AEC71" w14:textId="0570770D" w:rsidR="003B050E" w:rsidRPr="00204355" w:rsidRDefault="003B050E" w:rsidP="00204355">
      <w:pPr>
        <w:rPr>
          <w:rFonts w:ascii="Arial" w:hAnsi="Arial" w:cs="Arial"/>
          <w:sz w:val="24"/>
          <w:szCs w:val="24"/>
        </w:rPr>
      </w:pPr>
    </w:p>
    <w:sectPr w:rsidR="003B050E" w:rsidRPr="002043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Scala Sans Offc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E2E2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C330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4C663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CA6445C"/>
    <w:multiLevelType w:val="hybridMultilevel"/>
    <w:tmpl w:val="2D3A7C6C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D16081"/>
    <w:multiLevelType w:val="hybridMultilevel"/>
    <w:tmpl w:val="314A73F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2DA62A4"/>
    <w:multiLevelType w:val="hybridMultilevel"/>
    <w:tmpl w:val="C92C329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891194">
    <w:abstractNumId w:val="2"/>
  </w:num>
  <w:num w:numId="2" w16cid:durableId="1859730129">
    <w:abstractNumId w:val="4"/>
  </w:num>
  <w:num w:numId="3" w16cid:durableId="610666300">
    <w:abstractNumId w:val="0"/>
  </w:num>
  <w:num w:numId="4" w16cid:durableId="823857927">
    <w:abstractNumId w:val="3"/>
  </w:num>
  <w:num w:numId="5" w16cid:durableId="1378050251">
    <w:abstractNumId w:val="1"/>
  </w:num>
  <w:num w:numId="6" w16cid:durableId="1803303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187FC0"/>
    <w:rsid w:val="00204355"/>
    <w:rsid w:val="0022369D"/>
    <w:rsid w:val="0023230C"/>
    <w:rsid w:val="003B050E"/>
    <w:rsid w:val="004561AC"/>
    <w:rsid w:val="004E0E8E"/>
    <w:rsid w:val="005002D3"/>
    <w:rsid w:val="00565593"/>
    <w:rsid w:val="0062038A"/>
    <w:rsid w:val="00656438"/>
    <w:rsid w:val="00693096"/>
    <w:rsid w:val="0076140C"/>
    <w:rsid w:val="007814D0"/>
    <w:rsid w:val="008352EB"/>
    <w:rsid w:val="00881F32"/>
    <w:rsid w:val="008A1A45"/>
    <w:rsid w:val="008A5D8A"/>
    <w:rsid w:val="0090360B"/>
    <w:rsid w:val="009261D3"/>
    <w:rsid w:val="009262D4"/>
    <w:rsid w:val="00945DC8"/>
    <w:rsid w:val="009D3A29"/>
    <w:rsid w:val="00A80DE5"/>
    <w:rsid w:val="00B11EC7"/>
    <w:rsid w:val="00B13C35"/>
    <w:rsid w:val="00BE689E"/>
    <w:rsid w:val="00D00987"/>
    <w:rsid w:val="00D2480B"/>
    <w:rsid w:val="00D544EB"/>
    <w:rsid w:val="00D7600D"/>
    <w:rsid w:val="00DE2DC3"/>
    <w:rsid w:val="00E01022"/>
    <w:rsid w:val="00EE1166"/>
    <w:rsid w:val="00F717C9"/>
    <w:rsid w:val="00F93B0D"/>
    <w:rsid w:val="00F9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Default">
    <w:name w:val="Default"/>
    <w:rsid w:val="00B13C35"/>
    <w:pPr>
      <w:autoSpaceDE w:val="0"/>
      <w:autoSpaceDN w:val="0"/>
      <w:adjustRightInd w:val="0"/>
      <w:spacing w:after="0" w:line="240" w:lineRule="auto"/>
    </w:pPr>
    <w:rPr>
      <w:rFonts w:ascii="Scala Sans Offc Pro" w:hAnsi="Scala Sans Offc Pro" w:cs="Scala Sans Offc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53E1C02-F1D1-45F9-A524-451BA33C98EA}"/>
</file>

<file path=customXml/itemProps2.xml><?xml version="1.0" encoding="utf-8"?>
<ds:datastoreItem xmlns:ds="http://schemas.openxmlformats.org/officeDocument/2006/customXml" ds:itemID="{DC345AF2-70F8-477E-A6BD-4635EC16F9E4}"/>
</file>

<file path=customXml/itemProps3.xml><?xml version="1.0" encoding="utf-8"?>
<ds:datastoreItem xmlns:ds="http://schemas.openxmlformats.org/officeDocument/2006/customXml" ds:itemID="{E52BB066-D392-45BC-9420-D85AA8D1A8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380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2</cp:revision>
  <dcterms:created xsi:type="dcterms:W3CDTF">2025-07-28T11:14:00Z</dcterms:created>
  <dcterms:modified xsi:type="dcterms:W3CDTF">2025-07-28T11:14:00Z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