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1916F91F" w:rsidR="00C53089" w:rsidRPr="00E475C4" w:rsidRDefault="00F9393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F9393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Metamorphose-Behandlung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1061051" w:rsidR="00C53089" w:rsidRPr="002A2E77" w:rsidRDefault="00765D2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B9EB6" w14:textId="4F812AC8" w:rsidR="00765D29" w:rsidRDefault="00F80234" w:rsidP="00765D2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CFF1F5B" w14:textId="77777777" w:rsidR="00765D29" w:rsidRDefault="00765D29" w:rsidP="00ED2BFA">
      <w:pPr>
        <w:rPr>
          <w:rFonts w:ascii="Arial" w:hAnsi="Arial" w:cs="Arial"/>
          <w:color w:val="000000"/>
        </w:rPr>
      </w:pPr>
    </w:p>
    <w:p w14:paraId="6BAC99A7" w14:textId="77777777" w:rsidR="00DE15EB" w:rsidRDefault="00DE15EB" w:rsidP="00ED2BFA">
      <w:pPr>
        <w:rPr>
          <w:rFonts w:ascii="Arial" w:hAnsi="Arial" w:cs="Arial"/>
          <w:color w:val="000000"/>
        </w:rPr>
      </w:pPr>
    </w:p>
    <w:p w14:paraId="1D14430B" w14:textId="77777777" w:rsidR="00F9393B" w:rsidRDefault="00F9393B" w:rsidP="00ED2BFA">
      <w:pPr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59"/>
        <w:gridCol w:w="5103"/>
        <w:gridCol w:w="1304"/>
        <w:gridCol w:w="1696"/>
      </w:tblGrid>
      <w:tr w:rsidR="00F9393B" w:rsidRPr="00F9393B" w14:paraId="577BB90A" w14:textId="77777777" w:rsidTr="00F9393B">
        <w:trPr>
          <w:jc w:val="center"/>
        </w:trPr>
        <w:tc>
          <w:tcPr>
            <w:tcW w:w="959" w:type="dxa"/>
            <w:shd w:val="clear" w:color="auto" w:fill="0098BB"/>
          </w:tcPr>
          <w:p w14:paraId="2B36C036" w14:textId="77777777" w:rsidR="00F9393B" w:rsidRPr="00F9393B" w:rsidRDefault="00F9393B" w:rsidP="00F9393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9393B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5103" w:type="dxa"/>
            <w:shd w:val="clear" w:color="auto" w:fill="0098BB"/>
          </w:tcPr>
          <w:p w14:paraId="6E789342" w14:textId="77777777" w:rsidR="00F9393B" w:rsidRPr="00F9393B" w:rsidRDefault="00F9393B" w:rsidP="00F9393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9393B">
              <w:rPr>
                <w:rFonts w:ascii="Arial" w:hAnsi="Arial" w:cs="Arial"/>
                <w:b/>
                <w:color w:val="000000"/>
              </w:rPr>
              <w:t>Leistungstext</w:t>
            </w:r>
          </w:p>
        </w:tc>
        <w:tc>
          <w:tcPr>
            <w:tcW w:w="1304" w:type="dxa"/>
            <w:shd w:val="clear" w:color="auto" w:fill="0098BB"/>
          </w:tcPr>
          <w:p w14:paraId="22B63B4C" w14:textId="77777777" w:rsidR="00F9393B" w:rsidRPr="00F9393B" w:rsidRDefault="00F9393B" w:rsidP="00F9393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9393B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696" w:type="dxa"/>
            <w:shd w:val="clear" w:color="auto" w:fill="0098BB"/>
          </w:tcPr>
          <w:p w14:paraId="440D90E0" w14:textId="77777777" w:rsidR="00F9393B" w:rsidRPr="00F9393B" w:rsidRDefault="00F9393B" w:rsidP="00F9393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9393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F9393B" w:rsidRPr="00F9393B" w14:paraId="3B3116A3" w14:textId="77777777" w:rsidTr="00F9393B">
        <w:trPr>
          <w:jc w:val="center"/>
        </w:trPr>
        <w:tc>
          <w:tcPr>
            <w:tcW w:w="959" w:type="dxa"/>
          </w:tcPr>
          <w:p w14:paraId="4076A267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5103" w:type="dxa"/>
          </w:tcPr>
          <w:p w14:paraId="2241273B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Teilmassage (Massage einzelner Körperteile)</w:t>
            </w:r>
          </w:p>
        </w:tc>
        <w:tc>
          <w:tcPr>
            <w:tcW w:w="1304" w:type="dxa"/>
          </w:tcPr>
          <w:p w14:paraId="388AC5CB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1,8</w:t>
            </w:r>
          </w:p>
        </w:tc>
        <w:tc>
          <w:tcPr>
            <w:tcW w:w="1696" w:type="dxa"/>
          </w:tcPr>
          <w:p w14:paraId="3ED2E1E6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2,62 – 4,72</w:t>
            </w:r>
          </w:p>
        </w:tc>
      </w:tr>
      <w:tr w:rsidR="00F9393B" w:rsidRPr="00F9393B" w14:paraId="39EF3438" w14:textId="77777777" w:rsidTr="00F9393B">
        <w:trPr>
          <w:jc w:val="center"/>
        </w:trPr>
        <w:tc>
          <w:tcPr>
            <w:tcW w:w="959" w:type="dxa"/>
          </w:tcPr>
          <w:p w14:paraId="653E3C23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103" w:type="dxa"/>
          </w:tcPr>
          <w:p w14:paraId="1F95EB26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Neurologische Untersuchung</w:t>
            </w:r>
          </w:p>
        </w:tc>
        <w:tc>
          <w:tcPr>
            <w:tcW w:w="1304" w:type="dxa"/>
          </w:tcPr>
          <w:p w14:paraId="556AE1E0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696" w:type="dxa"/>
          </w:tcPr>
          <w:p w14:paraId="00683CC0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11,37 – 26,14</w:t>
            </w:r>
          </w:p>
        </w:tc>
      </w:tr>
      <w:tr w:rsidR="00F9393B" w:rsidRPr="00F9393B" w14:paraId="44B356BD" w14:textId="77777777" w:rsidTr="00F9393B">
        <w:trPr>
          <w:jc w:val="center"/>
        </w:trPr>
        <w:tc>
          <w:tcPr>
            <w:tcW w:w="959" w:type="dxa"/>
          </w:tcPr>
          <w:p w14:paraId="28B3111A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5103" w:type="dxa"/>
          </w:tcPr>
          <w:p w14:paraId="78A3E29E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Hypnosebehandlung</w:t>
            </w:r>
          </w:p>
        </w:tc>
        <w:tc>
          <w:tcPr>
            <w:tcW w:w="1304" w:type="dxa"/>
          </w:tcPr>
          <w:p w14:paraId="4239AEE0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696" w:type="dxa"/>
          </w:tcPr>
          <w:p w14:paraId="39F69B5F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8,74 – 20,11</w:t>
            </w:r>
          </w:p>
        </w:tc>
      </w:tr>
      <w:tr w:rsidR="00F9393B" w:rsidRPr="00F9393B" w14:paraId="4D25EA92" w14:textId="77777777" w:rsidTr="00F9393B">
        <w:trPr>
          <w:jc w:val="center"/>
        </w:trPr>
        <w:tc>
          <w:tcPr>
            <w:tcW w:w="959" w:type="dxa"/>
          </w:tcPr>
          <w:p w14:paraId="2F137896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3305</w:t>
            </w:r>
          </w:p>
        </w:tc>
        <w:tc>
          <w:tcPr>
            <w:tcW w:w="5103" w:type="dxa"/>
          </w:tcPr>
          <w:p w14:paraId="1905E9DC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9393B">
              <w:rPr>
                <w:rFonts w:ascii="Arial" w:hAnsi="Arial" w:cs="Arial"/>
                <w:color w:val="000000"/>
              </w:rPr>
              <w:t>Chiropraktische</w:t>
            </w:r>
            <w:proofErr w:type="spellEnd"/>
            <w:r w:rsidRPr="00F9393B">
              <w:rPr>
                <w:rFonts w:ascii="Arial" w:hAnsi="Arial" w:cs="Arial"/>
                <w:color w:val="000000"/>
              </w:rPr>
              <w:t xml:space="preserve"> Wirbelsäulenmobilisierung</w:t>
            </w:r>
          </w:p>
        </w:tc>
        <w:tc>
          <w:tcPr>
            <w:tcW w:w="1304" w:type="dxa"/>
          </w:tcPr>
          <w:p w14:paraId="12E96ED2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696" w:type="dxa"/>
          </w:tcPr>
          <w:p w14:paraId="204D3639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2,16 – 4,96</w:t>
            </w:r>
          </w:p>
        </w:tc>
      </w:tr>
      <w:tr w:rsidR="00F9393B" w:rsidRPr="00F9393B" w14:paraId="42FD8BC9" w14:textId="77777777" w:rsidTr="00F9393B">
        <w:trPr>
          <w:jc w:val="center"/>
        </w:trPr>
        <w:tc>
          <w:tcPr>
            <w:tcW w:w="9062" w:type="dxa"/>
            <w:gridSpan w:val="4"/>
            <w:shd w:val="clear" w:color="auto" w:fill="F2F2F2"/>
          </w:tcPr>
          <w:p w14:paraId="42A4AFEA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393B">
              <w:rPr>
                <w:rFonts w:ascii="Arial" w:hAnsi="Arial" w:cs="Arial"/>
                <w:b/>
                <w:bCs/>
                <w:color w:val="000000"/>
              </w:rPr>
              <w:t>Alternativziffer für 520</w:t>
            </w:r>
          </w:p>
        </w:tc>
      </w:tr>
      <w:tr w:rsidR="00F9393B" w:rsidRPr="00F9393B" w14:paraId="473F6F92" w14:textId="77777777" w:rsidTr="00F9393B">
        <w:trPr>
          <w:jc w:val="center"/>
        </w:trPr>
        <w:tc>
          <w:tcPr>
            <w:tcW w:w="959" w:type="dxa"/>
          </w:tcPr>
          <w:p w14:paraId="13E86774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5103" w:type="dxa"/>
          </w:tcPr>
          <w:p w14:paraId="55D580EA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Massage im extramuskulären Bereich</w:t>
            </w:r>
          </w:p>
        </w:tc>
        <w:tc>
          <w:tcPr>
            <w:tcW w:w="1304" w:type="dxa"/>
          </w:tcPr>
          <w:p w14:paraId="7ABF7E8D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1,8</w:t>
            </w:r>
          </w:p>
        </w:tc>
        <w:tc>
          <w:tcPr>
            <w:tcW w:w="1696" w:type="dxa"/>
          </w:tcPr>
          <w:p w14:paraId="1F66D67E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3,79 – 6,82</w:t>
            </w:r>
          </w:p>
        </w:tc>
      </w:tr>
      <w:tr w:rsidR="00F9393B" w:rsidRPr="00F9393B" w14:paraId="37BB84CC" w14:textId="77777777" w:rsidTr="00F9393B">
        <w:trPr>
          <w:jc w:val="center"/>
        </w:trPr>
        <w:tc>
          <w:tcPr>
            <w:tcW w:w="9062" w:type="dxa"/>
            <w:gridSpan w:val="4"/>
            <w:shd w:val="clear" w:color="auto" w:fill="F2F2F2"/>
          </w:tcPr>
          <w:p w14:paraId="67A81F09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393B">
              <w:rPr>
                <w:rFonts w:ascii="Arial" w:hAnsi="Arial" w:cs="Arial"/>
                <w:b/>
                <w:bCs/>
                <w:color w:val="000000"/>
              </w:rPr>
              <w:t>Alternativziffer für 3305</w:t>
            </w:r>
          </w:p>
        </w:tc>
      </w:tr>
      <w:tr w:rsidR="00F9393B" w:rsidRPr="00F9393B" w14:paraId="71F81696" w14:textId="77777777" w:rsidTr="00F9393B">
        <w:trPr>
          <w:jc w:val="center"/>
        </w:trPr>
        <w:tc>
          <w:tcPr>
            <w:tcW w:w="959" w:type="dxa"/>
          </w:tcPr>
          <w:p w14:paraId="2FE2487F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3306</w:t>
            </w:r>
          </w:p>
        </w:tc>
        <w:tc>
          <w:tcPr>
            <w:tcW w:w="5103" w:type="dxa"/>
          </w:tcPr>
          <w:p w14:paraId="1704076E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9393B">
              <w:rPr>
                <w:rFonts w:ascii="Arial" w:hAnsi="Arial" w:cs="Arial"/>
                <w:color w:val="000000"/>
              </w:rPr>
              <w:t>Chirotherapeutischer</w:t>
            </w:r>
            <w:proofErr w:type="spellEnd"/>
            <w:r w:rsidRPr="00F9393B">
              <w:rPr>
                <w:rFonts w:ascii="Arial" w:hAnsi="Arial" w:cs="Arial"/>
                <w:color w:val="000000"/>
              </w:rPr>
              <w:t xml:space="preserve"> Eingriff an der Wirbelsäule</w:t>
            </w:r>
          </w:p>
        </w:tc>
        <w:tc>
          <w:tcPr>
            <w:tcW w:w="1304" w:type="dxa"/>
          </w:tcPr>
          <w:p w14:paraId="109DD1E4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1696" w:type="dxa"/>
          </w:tcPr>
          <w:p w14:paraId="1189E3E2" w14:textId="77777777" w:rsidR="00F9393B" w:rsidRPr="00F9393B" w:rsidRDefault="00F9393B" w:rsidP="00F9393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9393B">
              <w:rPr>
                <w:rFonts w:ascii="Arial" w:hAnsi="Arial" w:cs="Arial"/>
                <w:color w:val="000000"/>
              </w:rPr>
              <w:t>8,63 – 19,84</w:t>
            </w:r>
          </w:p>
        </w:tc>
      </w:tr>
    </w:tbl>
    <w:p w14:paraId="5AC502C7" w14:textId="77777777" w:rsidR="00F9393B" w:rsidRPr="0045616A" w:rsidRDefault="00F9393B" w:rsidP="00ED2BFA">
      <w:pPr>
        <w:rPr>
          <w:rFonts w:ascii="Arial" w:hAnsi="Arial" w:cs="Arial"/>
          <w:color w:val="000000"/>
        </w:rPr>
      </w:pPr>
    </w:p>
    <w:sectPr w:rsidR="00F9393B" w:rsidRPr="0045616A" w:rsidSect="0045616A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D6EA2"/>
    <w:multiLevelType w:val="hybridMultilevel"/>
    <w:tmpl w:val="252A3C4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E0ED8"/>
    <w:multiLevelType w:val="hybridMultilevel"/>
    <w:tmpl w:val="4868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700395326">
    <w:abstractNumId w:val="9"/>
  </w:num>
  <w:num w:numId="46" w16cid:durableId="1333025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3FDB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5616A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65D29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20FB2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316"/>
    <w:rsid w:val="00DA56F9"/>
    <w:rsid w:val="00DA7956"/>
    <w:rsid w:val="00DC2AF0"/>
    <w:rsid w:val="00DD277F"/>
    <w:rsid w:val="00DE15EB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393B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5616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5616A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5616A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920FB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2025-08-24T16:43:00Z</dcterms:created>
  <dcterms:modified xsi:type="dcterms:W3CDTF">2025-08-24T16:43:00Z</dcterms:modified>
</cp:coreProperties>
</file>