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69CFB64A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0</w:t>
                            </w:r>
                            <w:r w:rsidR="00624FB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69CFB64A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Ausgabe 0</w:t>
                      </w:r>
                      <w:r w:rsidR="00624FB0">
                        <w:rPr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050E" w14:paraId="422510C3" w14:textId="77777777" w:rsidTr="00BF4EBF">
        <w:tc>
          <w:tcPr>
            <w:tcW w:w="9067" w:type="dxa"/>
            <w:shd w:val="clear" w:color="auto" w:fill="666699"/>
          </w:tcPr>
          <w:p w14:paraId="0F9E2CB0" w14:textId="1126BC07" w:rsidR="003B050E" w:rsidRDefault="0063785B" w:rsidP="003B050E">
            <w:pPr>
              <w:jc w:val="center"/>
            </w:pPr>
            <w:r w:rsidRPr="0063785B">
              <w:rPr>
                <w:b/>
                <w:bCs/>
                <w:color w:val="FFFFFF" w:themeColor="background1"/>
                <w:sz w:val="32"/>
                <w:szCs w:val="32"/>
              </w:rPr>
              <w:t>Rezept für eine erfrischende Waschung mit Aromaölen</w:t>
            </w:r>
          </w:p>
        </w:tc>
      </w:tr>
      <w:tr w:rsidR="003B050E" w14:paraId="74585B21" w14:textId="77777777" w:rsidTr="0047790C">
        <w:tc>
          <w:tcPr>
            <w:tcW w:w="9067" w:type="dxa"/>
            <w:shd w:val="clear" w:color="auto" w:fill="74768C"/>
          </w:tcPr>
          <w:p w14:paraId="2300E4DB" w14:textId="28F97C95" w:rsidR="00024D6F" w:rsidRPr="0047790C" w:rsidRDefault="0063785B" w:rsidP="0047790C">
            <w:pPr>
              <w:rPr>
                <w:color w:val="FFFFFF" w:themeColor="background1"/>
              </w:rPr>
            </w:pPr>
            <w:r w:rsidRPr="0047790C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  <w:szCs w:val="24"/>
              </w:rPr>
              <w:t>Das benötigen Sie für circa 5 l lauwarmes Wasser:</w:t>
            </w:r>
          </w:p>
        </w:tc>
      </w:tr>
      <w:tr w:rsidR="003F1682" w:rsidRPr="00792EF2" w14:paraId="7E0C44DF" w14:textId="77777777" w:rsidTr="003F1682">
        <w:tc>
          <w:tcPr>
            <w:tcW w:w="9067" w:type="dxa"/>
          </w:tcPr>
          <w:p w14:paraId="78E94B8A" w14:textId="0EC315AB" w:rsidR="00024D6F" w:rsidRPr="00250DC4" w:rsidRDefault="0047790C" w:rsidP="00250DC4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50DC4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10 Tropfen ätherisches Öl Pfefferminze (erfrischend, kühlend, belebend)</w:t>
            </w:r>
          </w:p>
        </w:tc>
      </w:tr>
      <w:tr w:rsidR="003F1682" w:rsidRPr="00792EF2" w14:paraId="461CDF17" w14:textId="77777777" w:rsidTr="003F1682">
        <w:tc>
          <w:tcPr>
            <w:tcW w:w="9067" w:type="dxa"/>
          </w:tcPr>
          <w:p w14:paraId="41D3EA78" w14:textId="7B18D020" w:rsidR="003F1682" w:rsidRPr="00250DC4" w:rsidRDefault="007A0164" w:rsidP="00250DC4">
            <w:pPr>
              <w:pStyle w:val="Pa3"/>
              <w:rPr>
                <w:rFonts w:ascii="Arial" w:hAnsi="Arial" w:cs="Arial"/>
                <w:color w:val="000000"/>
              </w:rPr>
            </w:pPr>
            <w:r w:rsidRPr="00250DC4">
              <w:rPr>
                <w:rFonts w:ascii="Arial" w:hAnsi="Arial" w:cs="Arial"/>
                <w:color w:val="000000"/>
              </w:rPr>
              <w:t>10 Tropfen ätherisches Öl Zitrone (stimmungsaufhellend, klärend)</w:t>
            </w:r>
          </w:p>
        </w:tc>
      </w:tr>
      <w:tr w:rsidR="007A0164" w:rsidRPr="00792EF2" w14:paraId="255FCAE3" w14:textId="77777777" w:rsidTr="003F1682">
        <w:tc>
          <w:tcPr>
            <w:tcW w:w="9067" w:type="dxa"/>
          </w:tcPr>
          <w:p w14:paraId="77C39609" w14:textId="40FD2E0E" w:rsidR="007A0164" w:rsidRPr="00250DC4" w:rsidRDefault="007A0164" w:rsidP="00250DC4">
            <w:pPr>
              <w:pStyle w:val="Pa3"/>
              <w:rPr>
                <w:rFonts w:ascii="Arial" w:hAnsi="Arial" w:cs="Arial"/>
                <w:color w:val="000000"/>
              </w:rPr>
            </w:pPr>
            <w:r w:rsidRPr="00250DC4">
              <w:rPr>
                <w:rFonts w:ascii="Arial" w:hAnsi="Arial" w:cs="Arial"/>
                <w:color w:val="000000"/>
              </w:rPr>
              <w:t xml:space="preserve">10 TL </w:t>
            </w:r>
            <w:proofErr w:type="spellStart"/>
            <w:r w:rsidRPr="00250DC4">
              <w:rPr>
                <w:rFonts w:ascii="Arial" w:hAnsi="Arial" w:cs="Arial"/>
                <w:color w:val="000000"/>
              </w:rPr>
              <w:t>Basisöl</w:t>
            </w:r>
            <w:proofErr w:type="spellEnd"/>
            <w:r w:rsidRPr="00250DC4">
              <w:rPr>
                <w:rFonts w:ascii="Arial" w:hAnsi="Arial" w:cs="Arial"/>
                <w:color w:val="000000"/>
              </w:rPr>
              <w:t xml:space="preserve"> (z. B. Mandelöl oder Jojobaöl zur Hautpflege und als Emulgator)</w:t>
            </w:r>
          </w:p>
        </w:tc>
      </w:tr>
      <w:tr w:rsidR="007A0164" w:rsidRPr="00792EF2" w14:paraId="20E85254" w14:textId="77777777" w:rsidTr="003F1682">
        <w:tc>
          <w:tcPr>
            <w:tcW w:w="9067" w:type="dxa"/>
          </w:tcPr>
          <w:p w14:paraId="2824A55B" w14:textId="45625574" w:rsidR="007A0164" w:rsidRPr="00250DC4" w:rsidRDefault="00250DC4" w:rsidP="00250DC4">
            <w:pPr>
              <w:pStyle w:val="Pa3"/>
              <w:rPr>
                <w:rFonts w:ascii="Arial" w:hAnsi="Arial" w:cs="Arial"/>
                <w:color w:val="000000"/>
              </w:rPr>
            </w:pPr>
            <w:r w:rsidRPr="00250DC4">
              <w:rPr>
                <w:rFonts w:ascii="Arial" w:hAnsi="Arial" w:cs="Arial"/>
                <w:color w:val="000000"/>
              </w:rPr>
              <w:t>1 weiches Waschtuch oder Einmal-Waschhandschuh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74D"/>
    <w:multiLevelType w:val="hybridMultilevel"/>
    <w:tmpl w:val="31FAC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D76C6"/>
    <w:multiLevelType w:val="hybridMultilevel"/>
    <w:tmpl w:val="B6849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0900">
    <w:abstractNumId w:val="0"/>
  </w:num>
  <w:num w:numId="2" w16cid:durableId="53250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006310"/>
    <w:rsid w:val="0002010B"/>
    <w:rsid w:val="00024D6F"/>
    <w:rsid w:val="00032063"/>
    <w:rsid w:val="00250DC4"/>
    <w:rsid w:val="002725BC"/>
    <w:rsid w:val="002B5556"/>
    <w:rsid w:val="002D045E"/>
    <w:rsid w:val="00326E0D"/>
    <w:rsid w:val="003A3C84"/>
    <w:rsid w:val="003B050E"/>
    <w:rsid w:val="003C6D81"/>
    <w:rsid w:val="003E7D3F"/>
    <w:rsid w:val="003F1682"/>
    <w:rsid w:val="004140C9"/>
    <w:rsid w:val="0047790C"/>
    <w:rsid w:val="004B17E1"/>
    <w:rsid w:val="004F5E06"/>
    <w:rsid w:val="00535F64"/>
    <w:rsid w:val="005A1D7B"/>
    <w:rsid w:val="0060237F"/>
    <w:rsid w:val="00624FB0"/>
    <w:rsid w:val="0063785B"/>
    <w:rsid w:val="00652DF8"/>
    <w:rsid w:val="00680A90"/>
    <w:rsid w:val="0071691D"/>
    <w:rsid w:val="0076693C"/>
    <w:rsid w:val="00776EBF"/>
    <w:rsid w:val="00792EF2"/>
    <w:rsid w:val="007A0164"/>
    <w:rsid w:val="00880791"/>
    <w:rsid w:val="00881F32"/>
    <w:rsid w:val="009262D4"/>
    <w:rsid w:val="00945DC8"/>
    <w:rsid w:val="00971AFB"/>
    <w:rsid w:val="009D059C"/>
    <w:rsid w:val="009D2F76"/>
    <w:rsid w:val="009D3A29"/>
    <w:rsid w:val="009E19A6"/>
    <w:rsid w:val="00A06275"/>
    <w:rsid w:val="00B2017B"/>
    <w:rsid w:val="00B258EF"/>
    <w:rsid w:val="00B82A52"/>
    <w:rsid w:val="00B905E3"/>
    <w:rsid w:val="00BA61B3"/>
    <w:rsid w:val="00BF4EBF"/>
    <w:rsid w:val="00C80BC4"/>
    <w:rsid w:val="00C8130A"/>
    <w:rsid w:val="00CA0A69"/>
    <w:rsid w:val="00E4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5">
    <w:name w:val="Pa15"/>
    <w:basedOn w:val="Standard"/>
    <w:next w:val="Standard"/>
    <w:uiPriority w:val="99"/>
    <w:rsid w:val="00535F64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D8E8-4E28-4DA4-9F06-7DAA6A7CD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1D169-2836-4302-8DE3-64F01052A6BE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C9F61DE5-FAE1-4C09-97B8-17D0FE55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324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2025-08-26T12:44:00Z</dcterms:created>
  <dcterms:modified xsi:type="dcterms:W3CDTF">2025-08-26T12:44:00Z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