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12384D25" w14:textId="46A529A1" w:rsidR="0066479A" w:rsidRDefault="0066479A" w:rsidP="0066479A">
      <w:pPr>
        <w:tabs>
          <w:tab w:val="left" w:pos="2430"/>
        </w:tabs>
      </w:pPr>
    </w:p>
    <w:p w14:paraId="15A98856" w14:textId="77777777" w:rsidR="00555945" w:rsidRDefault="00555945" w:rsidP="00C73E1A"/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2693"/>
        <w:gridCol w:w="5168"/>
      </w:tblGrid>
      <w:tr w:rsidR="00555945" w:rsidRPr="00555945" w14:paraId="009A3E2D" w14:textId="77777777" w:rsidTr="002154D2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148" w:type="dxa"/>
            <w:gridSpan w:val="3"/>
            <w:shd w:val="clear" w:color="auto" w:fill="006793"/>
          </w:tcPr>
          <w:p w14:paraId="0A4B2A16" w14:textId="77777777" w:rsidR="00555945" w:rsidRPr="00555945" w:rsidRDefault="00555945" w:rsidP="0055594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5594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Beispiele: So kontern Sie Ausreden </w:t>
            </w:r>
          </w:p>
        </w:tc>
      </w:tr>
      <w:tr w:rsidR="00555945" w:rsidRPr="00555945" w14:paraId="37ADD1B8" w14:textId="77777777" w:rsidTr="002154D2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287" w:type="dxa"/>
            <w:shd w:val="clear" w:color="auto" w:fill="FCCBA2"/>
          </w:tcPr>
          <w:p w14:paraId="384FEFF5" w14:textId="77777777" w:rsidR="00555945" w:rsidRPr="00555945" w:rsidRDefault="00555945" w:rsidP="0055594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5594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Aufgabe </w:t>
            </w:r>
          </w:p>
        </w:tc>
        <w:tc>
          <w:tcPr>
            <w:tcW w:w="2693" w:type="dxa"/>
            <w:shd w:val="clear" w:color="auto" w:fill="FCCBA2"/>
          </w:tcPr>
          <w:p w14:paraId="6DB558E7" w14:textId="77777777" w:rsidR="00555945" w:rsidRPr="00555945" w:rsidRDefault="00555945" w:rsidP="0055594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5594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Ausrede </w:t>
            </w:r>
          </w:p>
        </w:tc>
        <w:tc>
          <w:tcPr>
            <w:tcW w:w="5168" w:type="dxa"/>
            <w:shd w:val="clear" w:color="auto" w:fill="FCCBA2"/>
          </w:tcPr>
          <w:p w14:paraId="6120857C" w14:textId="77777777" w:rsidR="00555945" w:rsidRPr="00555945" w:rsidRDefault="00555945" w:rsidP="0055594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5594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Ihr Konter </w:t>
            </w:r>
          </w:p>
        </w:tc>
      </w:tr>
      <w:tr w:rsidR="00555945" w:rsidRPr="00555945" w14:paraId="25135C22" w14:textId="77777777" w:rsidTr="002154D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287" w:type="dxa"/>
          </w:tcPr>
          <w:p w14:paraId="22535A5C" w14:textId="77777777" w:rsidR="00555945" w:rsidRPr="00555945" w:rsidRDefault="00555945" w:rsidP="005559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59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SIS/Pflegeplanung schrei</w:t>
            </w:r>
            <w:r w:rsidRPr="0055594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ben </w:t>
            </w:r>
          </w:p>
        </w:tc>
        <w:tc>
          <w:tcPr>
            <w:tcW w:w="2693" w:type="dxa"/>
          </w:tcPr>
          <w:p w14:paraId="72BE3F14" w14:textId="799B0841" w:rsidR="00555945" w:rsidRPr="00555945" w:rsidRDefault="00555945" w:rsidP="005559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59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„Die blöde Schreiberei nimmt Zeit für die Patientenversorgung weg.“ </w:t>
            </w:r>
          </w:p>
        </w:tc>
        <w:tc>
          <w:tcPr>
            <w:tcW w:w="5168" w:type="dxa"/>
          </w:tcPr>
          <w:p w14:paraId="5CCA85FE" w14:textId="7B99035E" w:rsidR="00555945" w:rsidRPr="00555945" w:rsidRDefault="00555945" w:rsidP="0055594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1" w:hanging="218"/>
              <w:rPr>
                <w:rFonts w:ascii="Arial" w:hAnsi="Arial" w:cs="Arial"/>
                <w:color w:val="000000"/>
                <w:sz w:val="24"/>
              </w:rPr>
            </w:pPr>
            <w:r w:rsidRPr="00555945">
              <w:rPr>
                <w:rFonts w:ascii="Arial" w:hAnsi="Arial" w:cs="Arial"/>
                <w:color w:val="000000"/>
                <w:sz w:val="24"/>
              </w:rPr>
              <w:t xml:space="preserve">„Ihre </w:t>
            </w:r>
            <w:proofErr w:type="spellStart"/>
            <w:r w:rsidRPr="00555945">
              <w:rPr>
                <w:rFonts w:ascii="Arial" w:hAnsi="Arial" w:cs="Arial"/>
                <w:color w:val="000000"/>
                <w:sz w:val="24"/>
              </w:rPr>
              <w:t>Diskutiererei</w:t>
            </w:r>
            <w:proofErr w:type="spellEnd"/>
            <w:r w:rsidRPr="00555945">
              <w:rPr>
                <w:rFonts w:ascii="Arial" w:hAnsi="Arial" w:cs="Arial"/>
                <w:color w:val="000000"/>
                <w:sz w:val="24"/>
              </w:rPr>
              <w:t xml:space="preserve"> geht schon länger, als die eigentliche Aufgabenerfüllung brauchen würde“ </w:t>
            </w:r>
          </w:p>
          <w:p w14:paraId="2679ADF5" w14:textId="09764194" w:rsidR="00555945" w:rsidRPr="00555945" w:rsidRDefault="00555945" w:rsidP="0055594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1" w:hanging="218"/>
              <w:rPr>
                <w:rFonts w:ascii="Arial" w:hAnsi="Arial" w:cs="Arial"/>
                <w:color w:val="000000"/>
                <w:sz w:val="24"/>
              </w:rPr>
            </w:pPr>
            <w:r w:rsidRPr="00555945">
              <w:rPr>
                <w:rFonts w:ascii="Arial" w:hAnsi="Arial" w:cs="Arial"/>
                <w:color w:val="000000"/>
                <w:sz w:val="24"/>
              </w:rPr>
              <w:t xml:space="preserve">„Kommen Sie morgen nach Ihrem Dienst in mein Büro, wir fixieren dann Ihre Änderungskündigung. Ist </w:t>
            </w:r>
            <w:proofErr w:type="gramStart"/>
            <w:r w:rsidRPr="00555945">
              <w:rPr>
                <w:rFonts w:ascii="Arial" w:hAnsi="Arial" w:cs="Arial"/>
                <w:color w:val="000000"/>
                <w:sz w:val="24"/>
              </w:rPr>
              <w:t>ja nicht</w:t>
            </w:r>
            <w:proofErr w:type="gramEnd"/>
            <w:r w:rsidRPr="00555945">
              <w:rPr>
                <w:rFonts w:ascii="Arial" w:hAnsi="Arial" w:cs="Arial"/>
                <w:color w:val="000000"/>
                <w:sz w:val="24"/>
              </w:rPr>
              <w:t xml:space="preserve"> schlimm, Pflegehelfer verdienen auch nicht schlecht.“ </w:t>
            </w:r>
          </w:p>
        </w:tc>
      </w:tr>
      <w:tr w:rsidR="00555945" w:rsidRPr="00555945" w14:paraId="4B3E95EF" w14:textId="77777777" w:rsidTr="002154D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287" w:type="dxa"/>
          </w:tcPr>
          <w:p w14:paraId="72C24CCE" w14:textId="77777777" w:rsidR="00555945" w:rsidRPr="00555945" w:rsidRDefault="00555945" w:rsidP="005559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59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Einspringen für kranken Kollegen </w:t>
            </w:r>
          </w:p>
        </w:tc>
        <w:tc>
          <w:tcPr>
            <w:tcW w:w="2693" w:type="dxa"/>
          </w:tcPr>
          <w:p w14:paraId="23096D7A" w14:textId="77777777" w:rsidR="00555945" w:rsidRPr="00555945" w:rsidRDefault="00555945" w:rsidP="005559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59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„Dann müssen Sie eben mehr Personal einstellen.“ </w:t>
            </w:r>
          </w:p>
        </w:tc>
        <w:tc>
          <w:tcPr>
            <w:tcW w:w="5168" w:type="dxa"/>
          </w:tcPr>
          <w:p w14:paraId="5ECF6B41" w14:textId="69FE600B" w:rsidR="00555945" w:rsidRPr="00555945" w:rsidRDefault="00555945" w:rsidP="0055594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1" w:hanging="218"/>
              <w:rPr>
                <w:rFonts w:ascii="Arial" w:hAnsi="Arial" w:cs="Arial"/>
                <w:color w:val="000000"/>
                <w:sz w:val="24"/>
              </w:rPr>
            </w:pPr>
            <w:r w:rsidRPr="00555945">
              <w:rPr>
                <w:rFonts w:ascii="Arial" w:hAnsi="Arial" w:cs="Arial"/>
                <w:color w:val="000000"/>
                <w:sz w:val="24"/>
              </w:rPr>
              <w:t xml:space="preserve">„Wir werden anderes Personal einstellen – Personal, welches kollegial arbeitet. Zu wann können wir Ihren Vertrag auflösen?“ </w:t>
            </w:r>
          </w:p>
          <w:p w14:paraId="38B3227B" w14:textId="39A31D82" w:rsidR="00555945" w:rsidRPr="00555945" w:rsidRDefault="00555945" w:rsidP="0055594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1" w:hanging="218"/>
              <w:rPr>
                <w:rFonts w:ascii="Arial" w:hAnsi="Arial" w:cs="Arial"/>
                <w:color w:val="000000"/>
                <w:sz w:val="24"/>
              </w:rPr>
            </w:pPr>
            <w:r w:rsidRPr="00555945">
              <w:rPr>
                <w:rFonts w:ascii="Arial" w:hAnsi="Arial" w:cs="Arial"/>
                <w:color w:val="000000"/>
                <w:sz w:val="24"/>
              </w:rPr>
              <w:t>„Seien Sie dankbar für Ihre stabile Gesundheit und dass somit noch nie jemand für Sie einspringen musste …“</w:t>
            </w:r>
          </w:p>
        </w:tc>
      </w:tr>
    </w:tbl>
    <w:p w14:paraId="6726DD61" w14:textId="77777777" w:rsidR="00555945" w:rsidRDefault="00555945" w:rsidP="00C73E1A"/>
    <w:sectPr w:rsidR="00555945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DA01556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71F8">
            <w:rPr>
              <w:b/>
              <w:color w:val="FFFFFF"/>
              <w:sz w:val="24"/>
            </w:rPr>
            <w:t>19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45F95"/>
    <w:multiLevelType w:val="hybridMultilevel"/>
    <w:tmpl w:val="4086A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0"/>
  </w:num>
  <w:num w:numId="3" w16cid:durableId="1548251974">
    <w:abstractNumId w:val="22"/>
  </w:num>
  <w:num w:numId="4" w16cid:durableId="869875702">
    <w:abstractNumId w:val="11"/>
  </w:num>
  <w:num w:numId="5" w16cid:durableId="1526597782">
    <w:abstractNumId w:val="6"/>
  </w:num>
  <w:num w:numId="6" w16cid:durableId="867765150">
    <w:abstractNumId w:val="8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9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266238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154D2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55945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65A90"/>
    <w:rsid w:val="00C73E1A"/>
    <w:rsid w:val="00CC38C8"/>
    <w:rsid w:val="00CE71F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2025-09-04T11:58:00Z</dcterms:created>
  <dcterms:modified xsi:type="dcterms:W3CDTF">2025-09-04T11:58:00Z</dcterms:modified>
</cp:coreProperties>
</file>