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F931" w14:textId="6BE784B2" w:rsidR="008D5527" w:rsidRDefault="007A7CA7" w:rsidP="00176330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ab/>
      </w:r>
    </w:p>
    <w:p w14:paraId="59487D2F" w14:textId="005D2AA6" w:rsidR="00176330" w:rsidRDefault="00176330" w:rsidP="00176330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E8F7234" w14:textId="77777777" w:rsidR="00176330" w:rsidRDefault="00176330" w:rsidP="00176330">
      <w:pPr>
        <w:rPr>
          <w:rFonts w:ascii="Arial" w:hAnsi="Arial" w:cs="Arial"/>
          <w:bCs/>
          <w:color w:val="000000" w:themeColor="text1"/>
        </w:rPr>
      </w:pPr>
    </w:p>
    <w:tbl>
      <w:tblPr>
        <w:tblStyle w:val="Tabellenraster"/>
        <w:tblW w:w="11012" w:type="dxa"/>
        <w:jc w:val="center"/>
        <w:tblLook w:val="04A0" w:firstRow="1" w:lastRow="0" w:firstColumn="1" w:lastColumn="0" w:noHBand="0" w:noVBand="1"/>
      </w:tblPr>
      <w:tblGrid>
        <w:gridCol w:w="1991"/>
        <w:gridCol w:w="3032"/>
        <w:gridCol w:w="3361"/>
        <w:gridCol w:w="2628"/>
      </w:tblGrid>
      <w:tr w:rsidR="00176330" w:rsidRPr="00176330" w14:paraId="31E6058C" w14:textId="77777777" w:rsidTr="00176330">
        <w:trPr>
          <w:trHeight w:val="118"/>
          <w:jc w:val="center"/>
        </w:trPr>
        <w:tc>
          <w:tcPr>
            <w:tcW w:w="11012" w:type="dxa"/>
            <w:gridSpan w:val="4"/>
            <w:shd w:val="clear" w:color="auto" w:fill="2E75CC"/>
          </w:tcPr>
          <w:p w14:paraId="33D29D37" w14:textId="1139CF1D" w:rsidR="00176330" w:rsidRPr="00176330" w:rsidRDefault="00176330" w:rsidP="0017633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76330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 über Auditarten und anzuwendende Methoden</w:t>
            </w:r>
          </w:p>
        </w:tc>
      </w:tr>
      <w:tr w:rsidR="00176330" w:rsidRPr="00176330" w14:paraId="44B924EE" w14:textId="77777777" w:rsidTr="00176330">
        <w:trPr>
          <w:trHeight w:val="118"/>
          <w:jc w:val="center"/>
        </w:trPr>
        <w:tc>
          <w:tcPr>
            <w:tcW w:w="2004" w:type="dxa"/>
            <w:shd w:val="clear" w:color="auto" w:fill="B0C0DA"/>
          </w:tcPr>
          <w:p w14:paraId="4CF74B84" w14:textId="77777777" w:rsidR="00176330" w:rsidRPr="00176330" w:rsidRDefault="00176330" w:rsidP="0017633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B0C0DA"/>
          </w:tcPr>
          <w:p w14:paraId="4618DFD1" w14:textId="77777777" w:rsidR="00176330" w:rsidRPr="00176330" w:rsidRDefault="00176330" w:rsidP="0017633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7633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Systemaudit</w:t>
            </w:r>
          </w:p>
        </w:tc>
        <w:tc>
          <w:tcPr>
            <w:tcW w:w="3402" w:type="dxa"/>
            <w:shd w:val="clear" w:color="auto" w:fill="B0C0DA"/>
          </w:tcPr>
          <w:p w14:paraId="434F3F19" w14:textId="77777777" w:rsidR="00176330" w:rsidRPr="00176330" w:rsidRDefault="00176330" w:rsidP="0017633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7633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Prozessaudit</w:t>
            </w:r>
          </w:p>
        </w:tc>
        <w:tc>
          <w:tcPr>
            <w:tcW w:w="2653" w:type="dxa"/>
            <w:shd w:val="clear" w:color="auto" w:fill="B0C0DA"/>
          </w:tcPr>
          <w:p w14:paraId="52348AAE" w14:textId="77777777" w:rsidR="00176330" w:rsidRPr="00176330" w:rsidRDefault="00176330" w:rsidP="0017633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7633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Ergebnisaudit</w:t>
            </w:r>
          </w:p>
        </w:tc>
      </w:tr>
      <w:tr w:rsidR="00176330" w:rsidRPr="00176330" w14:paraId="4F64FAA0" w14:textId="77777777" w:rsidTr="00176330">
        <w:trPr>
          <w:trHeight w:val="4720"/>
          <w:jc w:val="center"/>
        </w:trPr>
        <w:tc>
          <w:tcPr>
            <w:tcW w:w="2004" w:type="dxa"/>
          </w:tcPr>
          <w:p w14:paraId="0DCA91A2" w14:textId="2BDA9AB9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>Dokumenten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176330">
              <w:rPr>
                <w:rFonts w:ascii="Arial" w:hAnsi="Arial" w:cs="Arial"/>
                <w:color w:val="000000" w:themeColor="text1"/>
                <w:sz w:val="24"/>
              </w:rPr>
              <w:t>prüfung</w:t>
            </w:r>
          </w:p>
        </w:tc>
        <w:tc>
          <w:tcPr>
            <w:tcW w:w="2953" w:type="dxa"/>
          </w:tcPr>
          <w:p w14:paraId="084F2A11" w14:textId="4F999DEE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>Sehen Sie die folgenden Dokumente ein:</w:t>
            </w:r>
          </w:p>
          <w:p w14:paraId="600D7B0E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Leitbild</w:t>
            </w:r>
          </w:p>
          <w:p w14:paraId="0036C0BA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Konzeption</w:t>
            </w:r>
          </w:p>
          <w:p w14:paraId="4F8C3D9E" w14:textId="06F7291D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Prozessbeschreibungen und Verfahrens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t>-</w:t>
            </w: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anweisungen</w:t>
            </w:r>
          </w:p>
          <w:p w14:paraId="5224AA05" w14:textId="5C07EB05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Nachweise zur Umsetzung der Prozesse und Verfahrens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t>-</w:t>
            </w: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anweisungen, z. B</w:t>
            </w: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. ausgefüllte Checklisten, bearbeitete Pflegedokumentation</w:t>
            </w:r>
          </w:p>
        </w:tc>
        <w:tc>
          <w:tcPr>
            <w:tcW w:w="3402" w:type="dxa"/>
          </w:tcPr>
          <w:p w14:paraId="5A968803" w14:textId="2AA84360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>Sehen Sie die folgenden Dokumente ein:</w:t>
            </w:r>
          </w:p>
          <w:p w14:paraId="5BECBEF8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 xml:space="preserve">Prozessbeschreibung oder </w:t>
            </w: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Verfahrensanweisung zu dem Prozess</w:t>
            </w:r>
          </w:p>
          <w:p w14:paraId="24670ECE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Formulare/Dokumente, die in diesem Prozess zu nutzen sind</w:t>
            </w:r>
          </w:p>
          <w:p w14:paraId="20AFBF18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Ggf. Dokumente, die im Zusammenhang mit Schnittstellen zu dem Prozess relevant sind, z. B. Aufnahme als vorgeschalteter Prozess zum Pflegeprozess</w:t>
            </w:r>
          </w:p>
        </w:tc>
        <w:tc>
          <w:tcPr>
            <w:tcW w:w="2653" w:type="dxa"/>
          </w:tcPr>
          <w:p w14:paraId="46508273" w14:textId="77DEEB26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>Hier sehen Sie im Schwerpunkt entstehende Aufzeichnungen oder Nachweise ein, z. B.:</w:t>
            </w:r>
          </w:p>
          <w:p w14:paraId="19A942CE" w14:textId="077E02F2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Pflege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t>-</w:t>
            </w: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dokumentation als wichtigstes Nachweisdokument</w:t>
            </w:r>
          </w:p>
          <w:p w14:paraId="0D74A830" w14:textId="33A3A44D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Ausgefüllte Dokumente die die Verfahren vorsehen, z.B. Fallbesprechungs</w:t>
            </w: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-</w:t>
            </w: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protokolle</w:t>
            </w:r>
          </w:p>
        </w:tc>
      </w:tr>
      <w:tr w:rsidR="00176330" w:rsidRPr="00176330" w14:paraId="0C56401F" w14:textId="77777777" w:rsidTr="00176330">
        <w:trPr>
          <w:trHeight w:val="5230"/>
          <w:jc w:val="center"/>
        </w:trPr>
        <w:tc>
          <w:tcPr>
            <w:tcW w:w="2004" w:type="dxa"/>
          </w:tcPr>
          <w:p w14:paraId="6FEFA703" w14:textId="71436A8B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>Fachgespräch</w:t>
            </w:r>
          </w:p>
        </w:tc>
        <w:tc>
          <w:tcPr>
            <w:tcW w:w="2953" w:type="dxa"/>
          </w:tcPr>
          <w:p w14:paraId="57E70497" w14:textId="77777777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>Zielsetzung der Gespräche ist, die Wirksamkeit und Aktualität des QM-Systems im Überblick festzustellen. Führen Sie dazu:</w:t>
            </w:r>
          </w:p>
          <w:p w14:paraId="54A80147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 xml:space="preserve">Gespräche mit der </w:t>
            </w: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Führungsebene </w:t>
            </w:r>
          </w:p>
          <w:p w14:paraId="4C45D443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Gespräche mit dem oder der Qualitätsbeauftragten</w:t>
            </w:r>
          </w:p>
          <w:p w14:paraId="2DECF584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Gespräche mit Mitarbeitenden in Stichproben</w:t>
            </w:r>
          </w:p>
        </w:tc>
        <w:tc>
          <w:tcPr>
            <w:tcW w:w="3402" w:type="dxa"/>
          </w:tcPr>
          <w:p w14:paraId="19886F88" w14:textId="0A0B6E83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>Zielsetzung der Gespräche ist, Verbesserungs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176330">
              <w:rPr>
                <w:rFonts w:ascii="Arial" w:hAnsi="Arial" w:cs="Arial"/>
                <w:color w:val="000000" w:themeColor="text1"/>
                <w:sz w:val="24"/>
              </w:rPr>
              <w:t>möglichkeiten des Prozesses zu identifizieren.</w:t>
            </w:r>
          </w:p>
          <w:p w14:paraId="222B78AB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Gespräche mit Hauptverantwortlichen für die Prozesse, z. B. Pflegedienstleitung für den Pflegeprozess</w:t>
            </w:r>
          </w:p>
          <w:p w14:paraId="78C0FDCD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eastAsiaTheme="minorHAnsi" w:hAnsi="Arial" w:cs="Arial"/>
                <w:color w:val="000000" w:themeColor="text1"/>
                <w:sz w:val="24"/>
              </w:rPr>
              <w:t>Gespräche mit den Nutzern des Prozesses</w:t>
            </w: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, also Pflegenden z. B. für den Pflegeprozess</w:t>
            </w:r>
          </w:p>
        </w:tc>
        <w:tc>
          <w:tcPr>
            <w:tcW w:w="2653" w:type="dxa"/>
          </w:tcPr>
          <w:p w14:paraId="043B0083" w14:textId="5C16FBCA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 xml:space="preserve">Zielsetzung der Gespräche ist es, die Ergebnisse des Prozesses zu betrachten und Verbesserungen für den Kunden des Prozesses zu erreichen: </w:t>
            </w:r>
          </w:p>
          <w:p w14:paraId="668F5EBB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 xml:space="preserve">Führen Sie Gespräche mit den Pflegenden </w:t>
            </w:r>
          </w:p>
          <w:p w14:paraId="25320E2B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Achten Sie auf fachliche Plausibilität</w:t>
            </w:r>
          </w:p>
        </w:tc>
      </w:tr>
      <w:tr w:rsidR="00176330" w:rsidRPr="00176330" w14:paraId="765BE5E9" w14:textId="77777777" w:rsidTr="00176330">
        <w:trPr>
          <w:trHeight w:val="2965"/>
          <w:jc w:val="center"/>
        </w:trPr>
        <w:tc>
          <w:tcPr>
            <w:tcW w:w="2004" w:type="dxa"/>
          </w:tcPr>
          <w:p w14:paraId="63E69716" w14:textId="77777777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lastRenderedPageBreak/>
              <w:t>Gespräche mit dem Pflegekunden und/oder An- und Zugehörigen</w:t>
            </w:r>
          </w:p>
        </w:tc>
        <w:tc>
          <w:tcPr>
            <w:tcW w:w="2953" w:type="dxa"/>
          </w:tcPr>
          <w:p w14:paraId="309BE8AD" w14:textId="572ADDBC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>Beim Systemaudit können Sie diese Gespräche eher übergeordnet führen, z. B. in Form von:</w:t>
            </w:r>
          </w:p>
          <w:p w14:paraId="6839FAD4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Angehörigenabenden</w:t>
            </w:r>
          </w:p>
          <w:p w14:paraId="135889E2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Befragungen</w:t>
            </w:r>
          </w:p>
        </w:tc>
        <w:tc>
          <w:tcPr>
            <w:tcW w:w="3402" w:type="dxa"/>
          </w:tcPr>
          <w:p w14:paraId="2BD9FF4E" w14:textId="49D6BBD5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>Führen Sie Gespräche mit den folgenden Schwerpunkten:</w:t>
            </w:r>
          </w:p>
          <w:p w14:paraId="65242B99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Werden die Abläufe eingehalten, z. B. Termine, Bezugspflegende?</w:t>
            </w:r>
          </w:p>
          <w:p w14:paraId="37A98BBC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Sind die Informationen zu den Prozessabläufen transparent?</w:t>
            </w:r>
          </w:p>
          <w:p w14:paraId="7E628E80" w14:textId="4809DB02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Verbesserungsvorschläge</w:t>
            </w:r>
          </w:p>
        </w:tc>
        <w:tc>
          <w:tcPr>
            <w:tcW w:w="2653" w:type="dxa"/>
          </w:tcPr>
          <w:p w14:paraId="29F8A0C4" w14:textId="1BABC323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>Führen Sie Gespräche zu den folgenden Aspekten:</w:t>
            </w:r>
          </w:p>
          <w:p w14:paraId="423C3680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Zufriedenheit mit den Ergebnissen</w:t>
            </w:r>
          </w:p>
          <w:p w14:paraId="1B03A84A" w14:textId="6679F199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Eigene Einschätzung der Versorgungs</w:t>
            </w:r>
            <w:r>
              <w:rPr>
                <w:rFonts w:ascii="Arial" w:hAnsi="Arial" w:cs="Arial"/>
                <w:color w:val="000000" w:themeColor="text1"/>
                <w:sz w:val="24"/>
                <w:szCs w:val="22"/>
              </w:rPr>
              <w:t>-</w:t>
            </w: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situation sowie der Risiken</w:t>
            </w:r>
          </w:p>
        </w:tc>
      </w:tr>
      <w:tr w:rsidR="00176330" w:rsidRPr="00176330" w14:paraId="130E9F1E" w14:textId="77777777" w:rsidTr="00176330">
        <w:trPr>
          <w:trHeight w:val="6601"/>
          <w:jc w:val="center"/>
        </w:trPr>
        <w:tc>
          <w:tcPr>
            <w:tcW w:w="2004" w:type="dxa"/>
          </w:tcPr>
          <w:p w14:paraId="3E902357" w14:textId="77777777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>Begehung und in diesem Zusammenhang Beobachtung</w:t>
            </w:r>
          </w:p>
        </w:tc>
        <w:tc>
          <w:tcPr>
            <w:tcW w:w="2953" w:type="dxa"/>
          </w:tcPr>
          <w:p w14:paraId="70F4DC30" w14:textId="4885DD5C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>Begehen Sie Ihre gesamte Einrichtung. Achten Sie dabei auf:</w:t>
            </w:r>
          </w:p>
          <w:p w14:paraId="7CB00D01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Ambiente</w:t>
            </w:r>
          </w:p>
          <w:p w14:paraId="08EFCB0A" w14:textId="4A3E6E84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Miteinander/</w:t>
            </w:r>
            <w:r>
              <w:rPr>
                <w:rFonts w:ascii="Arial" w:hAnsi="Arial" w:cs="Arial"/>
                <w:color w:val="000000" w:themeColor="text1"/>
                <w:sz w:val="24"/>
                <w:szCs w:val="22"/>
              </w:rPr>
              <w:t xml:space="preserve"> </w:t>
            </w: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Umgangston</w:t>
            </w:r>
          </w:p>
          <w:p w14:paraId="724CF2DB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Hygiene</w:t>
            </w:r>
          </w:p>
          <w:p w14:paraId="0D0DAC8E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Umsetzung der Vorgaben zum Datenschutz</w:t>
            </w:r>
          </w:p>
          <w:p w14:paraId="2CE2F82D" w14:textId="3C6297B8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Umsetzung der Vorgaben zum Arbeitsschutz, z. B. Nutzung von Schutzausrüstung, Ergonomie, Dienstkleidung</w:t>
            </w:r>
          </w:p>
          <w:p w14:paraId="1A57A540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Nehmen Sie sich dabei die Zeit, teilnehmende Beobachtungen durchzuführen.</w:t>
            </w:r>
          </w:p>
        </w:tc>
        <w:tc>
          <w:tcPr>
            <w:tcW w:w="3402" w:type="dxa"/>
          </w:tcPr>
          <w:p w14:paraId="4168EE86" w14:textId="674E914D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>Begehen Sie die Umgebung, in der die Prozesse umgesetzt werden, z. B. die Dienstzimmer und/oder Büros zur Umsetzung der Pflegedokumentation. Achten Sie auf:</w:t>
            </w:r>
          </w:p>
          <w:p w14:paraId="71936EEE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Verfügbarkeit von Arbeitsmitteln speziell zu diesem Prozess, z. B. spezifische Schutzausrüstung</w:t>
            </w:r>
          </w:p>
          <w:p w14:paraId="4C3B292D" w14:textId="6239918F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Aktualität und Verfügbarkeit benötigter Dokumente</w:t>
            </w:r>
          </w:p>
          <w:p w14:paraId="79D63C75" w14:textId="2A0172D9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>Nehmen Sie sich auch hier die Zeit, am Prozess beobachtend teilzunehmen, z. B. zu Abläufen wie:</w:t>
            </w:r>
          </w:p>
          <w:p w14:paraId="2ADA5455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Speisenversorgung</w:t>
            </w:r>
          </w:p>
          <w:p w14:paraId="14E2163A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Übergabe</w:t>
            </w:r>
          </w:p>
          <w:p w14:paraId="407B5E47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Pflege</w:t>
            </w:r>
          </w:p>
        </w:tc>
        <w:tc>
          <w:tcPr>
            <w:tcW w:w="2653" w:type="dxa"/>
          </w:tcPr>
          <w:p w14:paraId="433CB507" w14:textId="2E5D79AC" w:rsidR="00176330" w:rsidRPr="00176330" w:rsidRDefault="00176330" w:rsidP="0017633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</w:rPr>
              <w:t>Begehen Sie die Umgebung, in der das Prozessergebnis zu Ihrem Kunden „kommt“, z. B.: Ausgabe der Speisen mit Verkostung, Zimmer des Pflegekunden. Achten Sie dabei darauf, ob die Ergebnisse den Vorgaben entsprechen, z. B.:</w:t>
            </w:r>
          </w:p>
          <w:p w14:paraId="0AF9ACC8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Hygiene</w:t>
            </w:r>
          </w:p>
          <w:p w14:paraId="276622F7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Fachgerechte Ausführung der Pflege</w:t>
            </w:r>
          </w:p>
          <w:p w14:paraId="14581AF3" w14:textId="77777777" w:rsidR="00176330" w:rsidRPr="00176330" w:rsidRDefault="00176330" w:rsidP="00176330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241" w:hanging="218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176330">
              <w:rPr>
                <w:rFonts w:ascii="Arial" w:hAnsi="Arial" w:cs="Arial"/>
                <w:color w:val="000000" w:themeColor="text1"/>
                <w:sz w:val="24"/>
                <w:szCs w:val="22"/>
              </w:rPr>
              <w:t>Schmackhaftigkeit und richtige Temperatur der Speisen</w:t>
            </w:r>
          </w:p>
        </w:tc>
      </w:tr>
    </w:tbl>
    <w:p w14:paraId="370BC31A" w14:textId="77777777" w:rsidR="00176330" w:rsidRPr="00176330" w:rsidRDefault="00176330" w:rsidP="00B92912">
      <w:pPr>
        <w:spacing w:before="120" w:after="120"/>
        <w:rPr>
          <w:rFonts w:ascii="Arial" w:eastAsiaTheme="minorHAnsi" w:hAnsi="Arial" w:cs="Arial"/>
          <w:color w:val="000000" w:themeColor="text1"/>
          <w:sz w:val="24"/>
        </w:rPr>
      </w:pPr>
    </w:p>
    <w:sectPr w:rsidR="00176330" w:rsidRPr="00176330" w:rsidSect="00B92912">
      <w:headerReference w:type="default" r:id="rId9"/>
      <w:pgSz w:w="11906" w:h="16838" w:code="9"/>
      <w:pgMar w:top="-1135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12D1AE8" w14:textId="77777777" w:rsidR="00C86554" w:rsidRDefault="00ED3984" w:rsidP="006E0BDB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90692C">
            <w:rPr>
              <w:b/>
              <w:color w:val="FFFFFF"/>
              <w:sz w:val="24"/>
            </w:rPr>
            <w:t>11</w:t>
          </w:r>
          <w:r w:rsidR="007A7CA7" w:rsidRPr="007A7CA7">
            <w:rPr>
              <w:b/>
              <w:color w:val="FFFFFF"/>
              <w:sz w:val="24"/>
            </w:rPr>
            <w:t xml:space="preserve"> </w:t>
          </w:r>
          <w:r w:rsidR="00C86554">
            <w:rPr>
              <w:b/>
              <w:color w:val="FFFFFF"/>
              <w:sz w:val="24"/>
            </w:rPr>
            <w:t>–</w:t>
          </w:r>
          <w:r w:rsidR="007A7CA7" w:rsidRPr="007A7CA7">
            <w:rPr>
              <w:b/>
              <w:color w:val="FFFFFF"/>
              <w:sz w:val="24"/>
            </w:rPr>
            <w:t xml:space="preserve">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  <w:r w:rsidR="00C86554">
            <w:rPr>
              <w:b/>
              <w:color w:val="FFFFFF"/>
              <w:sz w:val="24"/>
            </w:rPr>
            <w:t xml:space="preserve"> </w:t>
          </w:r>
        </w:p>
        <w:p w14:paraId="1541640F" w14:textId="61799A9B" w:rsidR="007A7CA7" w:rsidRPr="007A7CA7" w:rsidRDefault="00C8655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QM-Update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319288139" name="Grafik 1319288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B6A90"/>
    <w:multiLevelType w:val="hybridMultilevel"/>
    <w:tmpl w:val="EBA6E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00E99"/>
    <w:multiLevelType w:val="hybridMultilevel"/>
    <w:tmpl w:val="6316DD68"/>
    <w:lvl w:ilvl="0" w:tplc="337C7310">
      <w:start w:val="6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32B0B"/>
    <w:multiLevelType w:val="hybridMultilevel"/>
    <w:tmpl w:val="DB12F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E2BB8"/>
    <w:multiLevelType w:val="hybridMultilevel"/>
    <w:tmpl w:val="A33A4FC4"/>
    <w:lvl w:ilvl="0" w:tplc="F5AC52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675AD"/>
    <w:multiLevelType w:val="hybridMultilevel"/>
    <w:tmpl w:val="98EE48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900E4"/>
    <w:multiLevelType w:val="hybridMultilevel"/>
    <w:tmpl w:val="AE50C32C"/>
    <w:lvl w:ilvl="0" w:tplc="337C7310">
      <w:start w:val="6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F799C"/>
    <w:multiLevelType w:val="hybridMultilevel"/>
    <w:tmpl w:val="6B5E5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0115D"/>
    <w:multiLevelType w:val="hybridMultilevel"/>
    <w:tmpl w:val="102CE792"/>
    <w:lvl w:ilvl="0" w:tplc="46D002A6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3"/>
  </w:num>
  <w:num w:numId="2" w16cid:durableId="1456217558">
    <w:abstractNumId w:val="25"/>
  </w:num>
  <w:num w:numId="3" w16cid:durableId="1803574363">
    <w:abstractNumId w:val="29"/>
  </w:num>
  <w:num w:numId="4" w16cid:durableId="1661150236">
    <w:abstractNumId w:val="15"/>
  </w:num>
  <w:num w:numId="5" w16cid:durableId="840630696">
    <w:abstractNumId w:val="8"/>
  </w:num>
  <w:num w:numId="6" w16cid:durableId="1786457857">
    <w:abstractNumId w:val="11"/>
  </w:num>
  <w:num w:numId="7" w16cid:durableId="273442169">
    <w:abstractNumId w:val="18"/>
  </w:num>
  <w:num w:numId="8" w16cid:durableId="1239441314">
    <w:abstractNumId w:val="16"/>
  </w:num>
  <w:num w:numId="9" w16cid:durableId="1978216536">
    <w:abstractNumId w:val="12"/>
  </w:num>
  <w:num w:numId="10" w16cid:durableId="646931857">
    <w:abstractNumId w:val="5"/>
  </w:num>
  <w:num w:numId="11" w16cid:durableId="1137146208">
    <w:abstractNumId w:val="26"/>
  </w:num>
  <w:num w:numId="12" w16cid:durableId="1204052296">
    <w:abstractNumId w:val="20"/>
  </w:num>
  <w:num w:numId="13" w16cid:durableId="1106383001">
    <w:abstractNumId w:val="21"/>
  </w:num>
  <w:num w:numId="14" w16cid:durableId="793400410">
    <w:abstractNumId w:val="19"/>
  </w:num>
  <w:num w:numId="15" w16cid:durableId="170730696">
    <w:abstractNumId w:val="22"/>
  </w:num>
  <w:num w:numId="16" w16cid:durableId="1470124009">
    <w:abstractNumId w:val="23"/>
  </w:num>
  <w:num w:numId="17" w16cid:durableId="1016734673">
    <w:abstractNumId w:val="24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486215136">
    <w:abstractNumId w:val="10"/>
  </w:num>
  <w:num w:numId="24" w16cid:durableId="912206259">
    <w:abstractNumId w:val="27"/>
  </w:num>
  <w:num w:numId="25" w16cid:durableId="2089157181">
    <w:abstractNumId w:val="28"/>
  </w:num>
  <w:num w:numId="26" w16cid:durableId="1503857805">
    <w:abstractNumId w:val="9"/>
  </w:num>
  <w:num w:numId="27" w16cid:durableId="797261043">
    <w:abstractNumId w:val="17"/>
  </w:num>
  <w:num w:numId="28" w16cid:durableId="1711883741">
    <w:abstractNumId w:val="7"/>
  </w:num>
  <w:num w:numId="29" w16cid:durableId="914512798">
    <w:abstractNumId w:val="6"/>
  </w:num>
  <w:num w:numId="30" w16cid:durableId="20431627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964FA"/>
    <w:rsid w:val="000A7B82"/>
    <w:rsid w:val="000B50CC"/>
    <w:rsid w:val="000C03BB"/>
    <w:rsid w:val="000C6A2D"/>
    <w:rsid w:val="000E0582"/>
    <w:rsid w:val="001060A3"/>
    <w:rsid w:val="0015409B"/>
    <w:rsid w:val="00176330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245D5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D5527"/>
    <w:rsid w:val="008E62B1"/>
    <w:rsid w:val="0090692C"/>
    <w:rsid w:val="00937B0B"/>
    <w:rsid w:val="009433D9"/>
    <w:rsid w:val="00983536"/>
    <w:rsid w:val="00994D23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92912"/>
    <w:rsid w:val="00BD71E9"/>
    <w:rsid w:val="00C135D1"/>
    <w:rsid w:val="00C310AF"/>
    <w:rsid w:val="00C73E1A"/>
    <w:rsid w:val="00C86554"/>
    <w:rsid w:val="00CC38C8"/>
    <w:rsid w:val="00D86187"/>
    <w:rsid w:val="00DB146B"/>
    <w:rsid w:val="00DB32C7"/>
    <w:rsid w:val="00E113DA"/>
    <w:rsid w:val="00E2265E"/>
    <w:rsid w:val="00ED3984"/>
    <w:rsid w:val="00EF0BF1"/>
    <w:rsid w:val="00F20663"/>
    <w:rsid w:val="00F44690"/>
    <w:rsid w:val="00F95DBE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9069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2025-10-10T09:52:00Z</dcterms:created>
  <dcterms:modified xsi:type="dcterms:W3CDTF">2025-10-10T09:52:00Z</dcterms:modified>
</cp:coreProperties>
</file>