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695" w14:textId="30387D73" w:rsidR="009D3A29" w:rsidRDefault="00750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6D16" wp14:editId="04CE32EA">
                <wp:simplePos x="0" y="0"/>
                <wp:positionH relativeFrom="column">
                  <wp:posOffset>4853305</wp:posOffset>
                </wp:positionH>
                <wp:positionV relativeFrom="paragraph">
                  <wp:posOffset>1357629</wp:posOffset>
                </wp:positionV>
                <wp:extent cx="1333500" cy="276225"/>
                <wp:effectExtent l="0" t="0" r="19050" b="28575"/>
                <wp:wrapNone/>
                <wp:docPr id="15858520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BDBDBA4" w14:textId="4985094C" w:rsidR="0075023C" w:rsidRPr="0075023C" w:rsidRDefault="002E01C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 w:rsidR="002A072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usgabe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19C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6605F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16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15pt;margin-top:106.9pt;width:10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" fillcolor="#f1a983 [1941]" strokecolor="#f6c5ac [1301]" strokeweight=".5pt">
                <v:textbox>
                  <w:txbxContent>
                    <w:p w14:paraId="3BDBDBA4" w14:textId="4985094C" w:rsidR="0075023C" w:rsidRPr="0075023C" w:rsidRDefault="002E01C9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 w:rsidR="002A072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usgabe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0C19C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6605F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13788" wp14:editId="227AB414">
            <wp:extent cx="4845050" cy="1629436"/>
            <wp:effectExtent l="0" t="0" r="0" b="8890"/>
            <wp:docPr id="418062694" name="Grafik 1" descr="Ein Bild, das Text, Kleidun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62694" name="Grafik 1" descr="Ein Bild, das Text, Kleidung, Person, Menschliches Gesich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1" cy="16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00EA4" w14:paraId="037B22FE" w14:textId="3378DA6F" w:rsidTr="00D813A6">
        <w:tc>
          <w:tcPr>
            <w:tcW w:w="9776" w:type="dxa"/>
            <w:shd w:val="clear" w:color="auto" w:fill="F1A983" w:themeFill="accent2" w:themeFillTint="99"/>
          </w:tcPr>
          <w:p w14:paraId="3E60AC5E" w14:textId="6CDACC42" w:rsidR="00D00EA4" w:rsidRPr="00D00EA4" w:rsidRDefault="007E7CE7" w:rsidP="009F2392">
            <w:pPr>
              <w:jc w:val="center"/>
              <w:rPr>
                <w:b/>
                <w:bCs/>
                <w:sz w:val="32"/>
                <w:szCs w:val="32"/>
              </w:rPr>
            </w:pPr>
            <w:r w:rsidRPr="007E7CE7">
              <w:rPr>
                <w:b/>
                <w:bCs/>
                <w:sz w:val="32"/>
                <w:szCs w:val="32"/>
              </w:rPr>
              <w:t>MUSTER: Unternehmensrichtlinie: Drogen- und Alkoholkonsum bei Fahrten mit dem Tagespflegebus</w:t>
            </w:r>
          </w:p>
        </w:tc>
      </w:tr>
      <w:tr w:rsidR="003B0306" w14:paraId="1FD39C61" w14:textId="551D1DC8" w:rsidTr="00EA456C">
        <w:tc>
          <w:tcPr>
            <w:tcW w:w="9776" w:type="dxa"/>
            <w:shd w:val="clear" w:color="auto" w:fill="FAE2D5"/>
          </w:tcPr>
          <w:p w14:paraId="124F54C7" w14:textId="4AE3FD6C" w:rsidR="007E7CE7" w:rsidRPr="00AD6F50" w:rsidRDefault="007E7CE7" w:rsidP="007E7CE7">
            <w:pPr>
              <w:pStyle w:val="Listenabsatz"/>
              <w:numPr>
                <w:ilvl w:val="0"/>
                <w:numId w:val="2"/>
              </w:numPr>
              <w:rPr>
                <w:b/>
                <w:bCs/>
              </w:rPr>
            </w:pPr>
            <w:r w:rsidRPr="007E7CE7">
              <w:rPr>
                <w:b/>
                <w:bCs/>
              </w:rPr>
              <w:t>ZWECK DER RICHTLINIE</w:t>
            </w:r>
          </w:p>
          <w:p w14:paraId="73481562" w14:textId="3B170230" w:rsidR="007E7CE7" w:rsidRPr="007E7CE7" w:rsidRDefault="007E7CE7" w:rsidP="007E7CE7">
            <w:r w:rsidRPr="007E7CE7">
              <w:t>Diese Richtlinie dient dem Schutz aller Mitarbeiter sowie der Sicherstellung rechtlicher und versicherungstechnischer Standards bei dienstlichen Fahrten. Sie soll Risiken durch Alkohol- oder Drogenkonsum im Straßenverkehr vorbeugen und klare Verantwortlichkeiten definieren.</w:t>
            </w:r>
          </w:p>
          <w:p w14:paraId="4B3E3E72" w14:textId="77777777" w:rsidR="007E7CE7" w:rsidRPr="007E7CE7" w:rsidRDefault="007E7CE7" w:rsidP="007E7CE7">
            <w:pPr>
              <w:rPr>
                <w:b/>
                <w:bCs/>
              </w:rPr>
            </w:pPr>
          </w:p>
          <w:p w14:paraId="10CDCD72" w14:textId="7F87E9BE" w:rsidR="007E7CE7" w:rsidRPr="00AD6F50" w:rsidRDefault="007E7CE7" w:rsidP="00AD6F50">
            <w:pPr>
              <w:pStyle w:val="Listenabsatz"/>
              <w:numPr>
                <w:ilvl w:val="0"/>
                <w:numId w:val="2"/>
              </w:numPr>
              <w:rPr>
                <w:b/>
                <w:bCs/>
              </w:rPr>
            </w:pPr>
            <w:r w:rsidRPr="007E7CE7">
              <w:rPr>
                <w:b/>
                <w:bCs/>
              </w:rPr>
              <w:t>GELTUNGSBEREICH</w:t>
            </w:r>
          </w:p>
          <w:p w14:paraId="5714B7FC" w14:textId="11216465" w:rsidR="007E7CE7" w:rsidRPr="007E7CE7" w:rsidRDefault="007E7CE7" w:rsidP="007E7CE7">
            <w:r w:rsidRPr="007E7CE7">
              <w:t>Diese Richtlinie gilt für alle Mitarbeiter, die im Rahmen ihrer Tätigkeit Dienstfahrzeuge nutzen oder dienstlich mit privaten Fahrzeugen unterwegs sind.</w:t>
            </w:r>
          </w:p>
          <w:p w14:paraId="4D0239A7" w14:textId="77777777" w:rsidR="007E7CE7" w:rsidRPr="007E7CE7" w:rsidRDefault="007E7CE7" w:rsidP="007E7CE7">
            <w:pPr>
              <w:rPr>
                <w:b/>
                <w:bCs/>
              </w:rPr>
            </w:pPr>
          </w:p>
          <w:p w14:paraId="3ACDD8B1" w14:textId="38864117" w:rsidR="007E7CE7" w:rsidRPr="00AD6F50" w:rsidRDefault="007E7CE7" w:rsidP="00AD6F50">
            <w:pPr>
              <w:pStyle w:val="Listenabsatz"/>
              <w:numPr>
                <w:ilvl w:val="0"/>
                <w:numId w:val="2"/>
              </w:numPr>
              <w:rPr>
                <w:b/>
                <w:bCs/>
              </w:rPr>
            </w:pPr>
            <w:r w:rsidRPr="007E7CE7">
              <w:rPr>
                <w:b/>
                <w:bCs/>
              </w:rPr>
              <w:t>GRUNDSATZ</w:t>
            </w:r>
          </w:p>
          <w:p w14:paraId="299C59DD" w14:textId="650072E2" w:rsidR="007E7CE7" w:rsidRPr="007E7CE7" w:rsidRDefault="007E7CE7" w:rsidP="007E7CE7">
            <w:r w:rsidRPr="007E7CE7">
              <w:rPr>
                <w:rFonts w:ascii="Cambria Math" w:hAnsi="Cambria Math" w:cs="Cambria Math"/>
              </w:rPr>
              <w:t>▶</w:t>
            </w:r>
            <w:r w:rsidRPr="007E7CE7">
              <w:t xml:space="preserve"> Der Konsum von Alkohol, illegalen Drogen, anderen Rauschmitteln oder bewusstseinsverändernden Medikamenten ist vor und während einer Dienstfahrt strikt untersagt.</w:t>
            </w:r>
          </w:p>
          <w:p w14:paraId="6E302ABB" w14:textId="77777777" w:rsidR="007E7CE7" w:rsidRPr="007E7CE7" w:rsidRDefault="007E7CE7" w:rsidP="007E7CE7">
            <w:r w:rsidRPr="007E7CE7">
              <w:rPr>
                <w:rFonts w:ascii="Cambria Math" w:hAnsi="Cambria Math" w:cs="Cambria Math"/>
              </w:rPr>
              <w:t>▶</w:t>
            </w:r>
            <w:r w:rsidRPr="007E7CE7">
              <w:t xml:space="preserve"> Mitarbeiter müssen in der Lage sein, ein Fahrzeug sicher und verantwortungsvoll zu führen.</w:t>
            </w:r>
          </w:p>
          <w:p w14:paraId="1E4EF8C1" w14:textId="77777777" w:rsidR="007E7CE7" w:rsidRPr="007E7CE7" w:rsidRDefault="007E7CE7" w:rsidP="007E7CE7">
            <w:pPr>
              <w:rPr>
                <w:b/>
                <w:bCs/>
              </w:rPr>
            </w:pPr>
          </w:p>
          <w:p w14:paraId="494DDE02" w14:textId="641D13DA" w:rsidR="007E7CE7" w:rsidRPr="00AD6F50" w:rsidRDefault="007E7CE7" w:rsidP="00AD6F50">
            <w:pPr>
              <w:pStyle w:val="Listenabsatz"/>
              <w:numPr>
                <w:ilvl w:val="0"/>
                <w:numId w:val="2"/>
              </w:numPr>
              <w:rPr>
                <w:b/>
                <w:bCs/>
              </w:rPr>
            </w:pPr>
            <w:r w:rsidRPr="007E7CE7">
              <w:rPr>
                <w:b/>
                <w:bCs/>
              </w:rPr>
              <w:t>VERHALTEN BEI VERDACHT</w:t>
            </w:r>
          </w:p>
          <w:p w14:paraId="7551DF42" w14:textId="77777777" w:rsidR="007E7CE7" w:rsidRDefault="007E7CE7" w:rsidP="007E7CE7">
            <w:r w:rsidRPr="007E7CE7">
              <w:rPr>
                <w:rFonts w:ascii="Cambria Math" w:hAnsi="Cambria Math" w:cs="Cambria Math"/>
              </w:rPr>
              <w:t>▶</w:t>
            </w:r>
            <w:r w:rsidRPr="007E7CE7">
              <w:t xml:space="preserve"> Mitarbeiter sind angehalten, auffälliges Verhalten von Kollegen zu melden – vertraulich und ohne Angst vor Repressalien.</w:t>
            </w:r>
          </w:p>
          <w:p w14:paraId="2CD805FA" w14:textId="77777777" w:rsidR="00AD6F50" w:rsidRPr="007E7CE7" w:rsidRDefault="00AD6F50" w:rsidP="007E7CE7"/>
          <w:p w14:paraId="5CE2ACDF" w14:textId="67DDFCD2" w:rsidR="00AD6F50" w:rsidRPr="00C228D3" w:rsidRDefault="007E7CE7" w:rsidP="00C228D3">
            <w:pPr>
              <w:pStyle w:val="Listenabsatz"/>
              <w:numPr>
                <w:ilvl w:val="0"/>
                <w:numId w:val="2"/>
              </w:numPr>
              <w:rPr>
                <w:b/>
                <w:bCs/>
              </w:rPr>
            </w:pPr>
            <w:r w:rsidRPr="00AD6F50">
              <w:rPr>
                <w:b/>
                <w:bCs/>
              </w:rPr>
              <w:t>HAFTUNG UND KONSEQUENZEN</w:t>
            </w:r>
          </w:p>
          <w:p w14:paraId="186EF585" w14:textId="0352E6C2" w:rsidR="007E7CE7" w:rsidRPr="007E7CE7" w:rsidRDefault="007E7CE7" w:rsidP="007E7CE7">
            <w:r w:rsidRPr="007E7CE7">
              <w:rPr>
                <w:rFonts w:ascii="Cambria Math" w:hAnsi="Cambria Math" w:cs="Cambria Math"/>
              </w:rPr>
              <w:t>▶</w:t>
            </w:r>
            <w:r w:rsidRPr="007E7CE7">
              <w:t xml:space="preserve"> Eigenverantwortung: Mitarbeiter haften persönlich für Schäden, die durch Fahrten unter Einfluss von Drogen oder</w:t>
            </w:r>
            <w:r w:rsidR="00AD6F50" w:rsidRPr="00AD6F50">
              <w:t xml:space="preserve"> </w:t>
            </w:r>
            <w:r w:rsidRPr="007E7CE7">
              <w:t>Alkohol entstehen.</w:t>
            </w:r>
          </w:p>
          <w:p w14:paraId="73CDB49F" w14:textId="77777777" w:rsidR="007E7CE7" w:rsidRPr="007E7CE7" w:rsidRDefault="007E7CE7" w:rsidP="007E7CE7">
            <w:r w:rsidRPr="007E7CE7">
              <w:rPr>
                <w:rFonts w:ascii="Cambria Math" w:hAnsi="Cambria Math" w:cs="Cambria Math"/>
              </w:rPr>
              <w:t>▶</w:t>
            </w:r>
            <w:r w:rsidRPr="007E7CE7">
              <w:t xml:space="preserve"> Versicherungsrisiko: Der gesetzliche Unfallversicherungsschutz entfällt bei Fahrten unter Substanzeinfluss.</w:t>
            </w:r>
          </w:p>
          <w:p w14:paraId="0564AF3E" w14:textId="59387E05" w:rsidR="007E7CE7" w:rsidRPr="00AD6F50" w:rsidRDefault="007E7CE7" w:rsidP="007E7CE7">
            <w:r w:rsidRPr="007E7CE7">
              <w:rPr>
                <w:rFonts w:ascii="Cambria Math" w:hAnsi="Cambria Math" w:cs="Cambria Math"/>
              </w:rPr>
              <w:t>▶</w:t>
            </w:r>
            <w:r w:rsidRPr="007E7CE7">
              <w:t xml:space="preserve"> Arbeits- und zivilrechtliche Folgen: Verstöße gegen diese Richtlinie können zu Abmahnungen oder sogar zur Kündigung</w:t>
            </w:r>
            <w:r w:rsidR="00AD6F50" w:rsidRPr="00AD6F50">
              <w:t xml:space="preserve"> </w:t>
            </w:r>
            <w:r w:rsidRPr="007E7CE7">
              <w:t>des Arbeitsverhältnisses führen. Ein durch das Fehlverhalten entstandener Schaden ist vollumfänglich zu ersetzen.</w:t>
            </w:r>
          </w:p>
          <w:p w14:paraId="14B77DE1" w14:textId="77777777" w:rsidR="00AD6F50" w:rsidRPr="007E7CE7" w:rsidRDefault="00AD6F50" w:rsidP="007E7CE7">
            <w:pPr>
              <w:rPr>
                <w:b/>
                <w:bCs/>
              </w:rPr>
            </w:pPr>
          </w:p>
          <w:p w14:paraId="02A391D4" w14:textId="77777777" w:rsidR="007E7CE7" w:rsidRPr="007E7CE7" w:rsidRDefault="007E7CE7" w:rsidP="007E7CE7">
            <w:pPr>
              <w:rPr>
                <w:b/>
                <w:bCs/>
              </w:rPr>
            </w:pPr>
            <w:r w:rsidRPr="007E7CE7">
              <w:rPr>
                <w:b/>
                <w:bCs/>
              </w:rPr>
              <w:t>6. INKRAFTTRETEN</w:t>
            </w:r>
          </w:p>
          <w:p w14:paraId="1E813422" w14:textId="6723929E" w:rsidR="003B0306" w:rsidRPr="00AD6F50" w:rsidRDefault="007E7CE7" w:rsidP="00AD6F50">
            <w:r w:rsidRPr="007E7CE7">
              <w:rPr>
                <w:rFonts w:ascii="Cambria Math" w:hAnsi="Cambria Math" w:cs="Cambria Math"/>
              </w:rPr>
              <w:t>▶</w:t>
            </w:r>
            <w:r w:rsidRPr="007E7CE7">
              <w:t xml:space="preserve"> Diese Richtlinie tritt am (Datum) in Kraft und ist Bestandteil der Arbeitsordnung. Alle Mitarbeiter bestätigen mit ihrer</w:t>
            </w:r>
            <w:r w:rsidR="00AD6F50" w:rsidRPr="00AD6F50">
              <w:t xml:space="preserve"> </w:t>
            </w:r>
            <w:r w:rsidRPr="00AD6F50">
              <w:t>Unterschrift die Kenntnisnahme und Einhaltung.</w:t>
            </w:r>
          </w:p>
        </w:tc>
      </w:tr>
    </w:tbl>
    <w:p w14:paraId="27C28B9B" w14:textId="77777777" w:rsidR="0075023C" w:rsidRDefault="0075023C"/>
    <w:sectPr w:rsidR="0075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4AB"/>
    <w:multiLevelType w:val="hybridMultilevel"/>
    <w:tmpl w:val="91B688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84831"/>
    <w:multiLevelType w:val="hybridMultilevel"/>
    <w:tmpl w:val="84D0A6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79278">
    <w:abstractNumId w:val="0"/>
  </w:num>
  <w:num w:numId="2" w16cid:durableId="1980571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C"/>
    <w:rsid w:val="00013829"/>
    <w:rsid w:val="0001390D"/>
    <w:rsid w:val="00033F97"/>
    <w:rsid w:val="00063932"/>
    <w:rsid w:val="00091B26"/>
    <w:rsid w:val="000A32E8"/>
    <w:rsid w:val="000C19C7"/>
    <w:rsid w:val="000E2430"/>
    <w:rsid w:val="000E4640"/>
    <w:rsid w:val="001244FE"/>
    <w:rsid w:val="00130EF3"/>
    <w:rsid w:val="001633EE"/>
    <w:rsid w:val="001833F0"/>
    <w:rsid w:val="00194C9E"/>
    <w:rsid w:val="001C77D9"/>
    <w:rsid w:val="001D1B49"/>
    <w:rsid w:val="001D2F1E"/>
    <w:rsid w:val="001F0088"/>
    <w:rsid w:val="00270221"/>
    <w:rsid w:val="00275969"/>
    <w:rsid w:val="00281EF3"/>
    <w:rsid w:val="00284ADA"/>
    <w:rsid w:val="00296C25"/>
    <w:rsid w:val="002A0726"/>
    <w:rsid w:val="002B1C14"/>
    <w:rsid w:val="002B449E"/>
    <w:rsid w:val="002E01C9"/>
    <w:rsid w:val="002E0352"/>
    <w:rsid w:val="003369D7"/>
    <w:rsid w:val="00362433"/>
    <w:rsid w:val="00364461"/>
    <w:rsid w:val="00366EFD"/>
    <w:rsid w:val="003B0306"/>
    <w:rsid w:val="003C3EED"/>
    <w:rsid w:val="003D71ED"/>
    <w:rsid w:val="0044459E"/>
    <w:rsid w:val="00451730"/>
    <w:rsid w:val="00454A47"/>
    <w:rsid w:val="0048281D"/>
    <w:rsid w:val="004D5949"/>
    <w:rsid w:val="004E12B8"/>
    <w:rsid w:val="004F2861"/>
    <w:rsid w:val="005139D9"/>
    <w:rsid w:val="00536EA5"/>
    <w:rsid w:val="00552480"/>
    <w:rsid w:val="00565E36"/>
    <w:rsid w:val="00585600"/>
    <w:rsid w:val="005E065B"/>
    <w:rsid w:val="005E204A"/>
    <w:rsid w:val="006072E7"/>
    <w:rsid w:val="0061385D"/>
    <w:rsid w:val="00626A00"/>
    <w:rsid w:val="006350DF"/>
    <w:rsid w:val="006430BD"/>
    <w:rsid w:val="006512DE"/>
    <w:rsid w:val="006605FF"/>
    <w:rsid w:val="00676E9F"/>
    <w:rsid w:val="006E6C54"/>
    <w:rsid w:val="007138E8"/>
    <w:rsid w:val="00713C3C"/>
    <w:rsid w:val="0072576D"/>
    <w:rsid w:val="0073149F"/>
    <w:rsid w:val="007351FF"/>
    <w:rsid w:val="0075023C"/>
    <w:rsid w:val="00790409"/>
    <w:rsid w:val="00792794"/>
    <w:rsid w:val="007944B4"/>
    <w:rsid w:val="007A4343"/>
    <w:rsid w:val="007B047B"/>
    <w:rsid w:val="007E387D"/>
    <w:rsid w:val="007E4ED2"/>
    <w:rsid w:val="007E7CE7"/>
    <w:rsid w:val="007F2693"/>
    <w:rsid w:val="00800D9C"/>
    <w:rsid w:val="00815980"/>
    <w:rsid w:val="00817AF4"/>
    <w:rsid w:val="008A4534"/>
    <w:rsid w:val="008B7C1A"/>
    <w:rsid w:val="008D5179"/>
    <w:rsid w:val="00900AFE"/>
    <w:rsid w:val="009262D4"/>
    <w:rsid w:val="00940908"/>
    <w:rsid w:val="00941651"/>
    <w:rsid w:val="00945C75"/>
    <w:rsid w:val="00945DC8"/>
    <w:rsid w:val="00947F3E"/>
    <w:rsid w:val="0096485A"/>
    <w:rsid w:val="009D3A29"/>
    <w:rsid w:val="009E2059"/>
    <w:rsid w:val="009E5DFB"/>
    <w:rsid w:val="009F2392"/>
    <w:rsid w:val="00A10B26"/>
    <w:rsid w:val="00A57442"/>
    <w:rsid w:val="00A60BAB"/>
    <w:rsid w:val="00A87AD7"/>
    <w:rsid w:val="00AC5539"/>
    <w:rsid w:val="00AC67EC"/>
    <w:rsid w:val="00AD4B7C"/>
    <w:rsid w:val="00AD6F50"/>
    <w:rsid w:val="00B1194D"/>
    <w:rsid w:val="00B23AAF"/>
    <w:rsid w:val="00B34EA3"/>
    <w:rsid w:val="00B67AAD"/>
    <w:rsid w:val="00B90B07"/>
    <w:rsid w:val="00B930B6"/>
    <w:rsid w:val="00BB4DB8"/>
    <w:rsid w:val="00BE46CE"/>
    <w:rsid w:val="00BE6F61"/>
    <w:rsid w:val="00C122C9"/>
    <w:rsid w:val="00C228D3"/>
    <w:rsid w:val="00C55AB6"/>
    <w:rsid w:val="00C74280"/>
    <w:rsid w:val="00CF02E1"/>
    <w:rsid w:val="00D00EA4"/>
    <w:rsid w:val="00D13F60"/>
    <w:rsid w:val="00D21304"/>
    <w:rsid w:val="00D55CA0"/>
    <w:rsid w:val="00D72939"/>
    <w:rsid w:val="00D813A6"/>
    <w:rsid w:val="00DA4BE2"/>
    <w:rsid w:val="00DE75E3"/>
    <w:rsid w:val="00DF5CE7"/>
    <w:rsid w:val="00E30DAB"/>
    <w:rsid w:val="00E40C25"/>
    <w:rsid w:val="00ED6185"/>
    <w:rsid w:val="00F2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254"/>
  <w15:chartTrackingRefBased/>
  <w15:docId w15:val="{834C4089-E8B1-4562-A903-F4FB5E4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2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2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2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2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2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2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23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deb7bf1de3b6eb4ea4b29ef2672593f4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dc30464cbaab301590bf80c3fffbbb78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36739DDE-2385-4486-96D6-8F98CA7BD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022B8-A273-40AB-8BC3-5C30FC83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BE147D-A154-405D-9696-A73C91EF2E94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2025-11-19T10:21:00Z</dcterms:created>
  <dcterms:modified xsi:type="dcterms:W3CDTF">2025-11-19T10:21:00Z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