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A927C4F" w14:textId="77777777" w:rsidR="000B7BA9" w:rsidRDefault="000B7BA9" w:rsidP="00C73E1A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410"/>
        <w:gridCol w:w="5103"/>
      </w:tblGrid>
      <w:tr w:rsidR="000B7BA9" w:rsidRPr="000B7BA9" w14:paraId="21A23763" w14:textId="77777777" w:rsidTr="000666C2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351" w:type="dxa"/>
            <w:gridSpan w:val="3"/>
            <w:shd w:val="clear" w:color="auto" w:fill="193965"/>
          </w:tcPr>
          <w:p w14:paraId="3385733A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B7BA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Protokoll „Große Übergabe“ </w:t>
            </w:r>
          </w:p>
        </w:tc>
      </w:tr>
      <w:tr w:rsidR="000B7BA9" w:rsidRPr="000B7BA9" w14:paraId="281B550B" w14:textId="77777777" w:rsidTr="000666C2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9351" w:type="dxa"/>
            <w:gridSpan w:val="3"/>
          </w:tcPr>
          <w:p w14:paraId="67339718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B7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Mein Tipp: Besprechen Sie bei jedem zu Pflegenden kurz diese Themen, wenn Auffälligkeiten oder Handlungsbedarf besteht: </w:t>
            </w:r>
          </w:p>
          <w:p w14:paraId="41387485" w14:textId="4023B8FB" w:rsidR="000B7BA9" w:rsidRPr="000B7BA9" w:rsidRDefault="000B7BA9" w:rsidP="000B7BA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0B7BA9">
              <w:rPr>
                <w:rFonts w:ascii="Arial" w:hAnsi="Arial" w:cs="Arial"/>
                <w:color w:val="000000" w:themeColor="text1"/>
                <w:sz w:val="24"/>
              </w:rPr>
              <w:t xml:space="preserve">Allgemeinzustand des Pflegekunden </w:t>
            </w:r>
          </w:p>
          <w:p w14:paraId="2DDAF55F" w14:textId="7E9417F7" w:rsidR="000B7BA9" w:rsidRPr="000B7BA9" w:rsidRDefault="000B7BA9" w:rsidP="000B7BA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0B7BA9">
              <w:rPr>
                <w:rFonts w:ascii="Arial" w:hAnsi="Arial" w:cs="Arial"/>
                <w:color w:val="000000" w:themeColor="text1"/>
                <w:sz w:val="24"/>
              </w:rPr>
              <w:t xml:space="preserve">seine psychische Situation </w:t>
            </w:r>
          </w:p>
          <w:p w14:paraId="44041C4C" w14:textId="4ACF3465" w:rsidR="000B7BA9" w:rsidRPr="000B7BA9" w:rsidRDefault="000B7BA9" w:rsidP="000B7BA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0B7BA9">
              <w:rPr>
                <w:rFonts w:ascii="Arial" w:hAnsi="Arial" w:cs="Arial"/>
                <w:color w:val="000000" w:themeColor="text1"/>
                <w:sz w:val="24"/>
              </w:rPr>
              <w:t xml:space="preserve">aktuelle Hilfsmittelversorgung </w:t>
            </w:r>
          </w:p>
          <w:p w14:paraId="6CBE60D4" w14:textId="202617CB" w:rsidR="000B7BA9" w:rsidRPr="000B7BA9" w:rsidRDefault="000B7BA9" w:rsidP="000B7BA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0B7BA9">
              <w:rPr>
                <w:rFonts w:ascii="Arial" w:hAnsi="Arial" w:cs="Arial"/>
                <w:color w:val="000000" w:themeColor="text1"/>
                <w:sz w:val="24"/>
              </w:rPr>
              <w:t xml:space="preserve">aktuelle Situation Grundpflege und Mobilisation </w:t>
            </w:r>
          </w:p>
          <w:p w14:paraId="5E95A152" w14:textId="6816F90A" w:rsidR="000B7BA9" w:rsidRPr="000B7BA9" w:rsidRDefault="000B7BA9" w:rsidP="000B7BA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0B7BA9">
              <w:rPr>
                <w:rFonts w:ascii="Arial" w:hAnsi="Arial" w:cs="Arial"/>
                <w:color w:val="000000" w:themeColor="text1"/>
                <w:sz w:val="24"/>
              </w:rPr>
              <w:t xml:space="preserve">Medikamentenänderung </w:t>
            </w:r>
          </w:p>
          <w:p w14:paraId="0ACAFB67" w14:textId="08F0B80B" w:rsidR="000B7BA9" w:rsidRPr="000B7BA9" w:rsidRDefault="000B7BA9" w:rsidP="000B7BA9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0B7BA9">
              <w:rPr>
                <w:rFonts w:ascii="Arial" w:hAnsi="Arial" w:cs="Arial"/>
                <w:color w:val="000000" w:themeColor="text1"/>
                <w:sz w:val="24"/>
              </w:rPr>
              <w:t xml:space="preserve">Ess- und Trinkverhalten (mit Auswertung des Gewichtsverlaufs) </w:t>
            </w:r>
          </w:p>
        </w:tc>
      </w:tr>
      <w:tr w:rsidR="000B7BA9" w:rsidRPr="000B7BA9" w14:paraId="1A18A328" w14:textId="77777777" w:rsidTr="000666C2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1838" w:type="dxa"/>
            <w:shd w:val="clear" w:color="auto" w:fill="C7E3AB"/>
          </w:tcPr>
          <w:p w14:paraId="3B9A4A6F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B7B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Name des Pflegekunden </w:t>
            </w:r>
          </w:p>
        </w:tc>
        <w:tc>
          <w:tcPr>
            <w:tcW w:w="2410" w:type="dxa"/>
            <w:shd w:val="clear" w:color="auto" w:fill="C7E3AB"/>
          </w:tcPr>
          <w:p w14:paraId="29264A16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B7B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Das wurde besprochen (bitte nur Stichpunkte aufführen): </w:t>
            </w:r>
          </w:p>
        </w:tc>
        <w:tc>
          <w:tcPr>
            <w:tcW w:w="5103" w:type="dxa"/>
            <w:shd w:val="clear" w:color="auto" w:fill="C7E3AB"/>
          </w:tcPr>
          <w:p w14:paraId="3CF4E597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B7B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Dieser Handlungsbedarf ist im Anschluss umzusetzen (Hinweis: Notieren Sie sinnvollerweise auch gleich dazu, WER aus dem Team dafür verantwortlich ist.): </w:t>
            </w:r>
          </w:p>
        </w:tc>
      </w:tr>
      <w:tr w:rsidR="000B7BA9" w:rsidRPr="000B7BA9" w14:paraId="02689E1A" w14:textId="77777777" w:rsidTr="000666C2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838" w:type="dxa"/>
          </w:tcPr>
          <w:p w14:paraId="29A9C9DB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B7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410" w:type="dxa"/>
          </w:tcPr>
          <w:p w14:paraId="6FE411A6" w14:textId="77777777" w:rsid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CB074C9" w14:textId="77777777" w:rsid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1B192A6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37EC14" w14:textId="27BA1AFB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7BA9" w:rsidRPr="000B7BA9" w14:paraId="672D30F4" w14:textId="77777777" w:rsidTr="000666C2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838" w:type="dxa"/>
          </w:tcPr>
          <w:p w14:paraId="705BC924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B7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</w:tcPr>
          <w:p w14:paraId="18DC0FA2" w14:textId="77777777" w:rsid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0C42999" w14:textId="77777777" w:rsid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C4062F1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85EEF7" w14:textId="697CB5EA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7BA9" w:rsidRPr="000B7BA9" w14:paraId="036B2551" w14:textId="77777777" w:rsidTr="000666C2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838" w:type="dxa"/>
          </w:tcPr>
          <w:p w14:paraId="3674DE42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B7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usw. </w:t>
            </w:r>
          </w:p>
        </w:tc>
        <w:tc>
          <w:tcPr>
            <w:tcW w:w="2410" w:type="dxa"/>
          </w:tcPr>
          <w:p w14:paraId="6404A10F" w14:textId="77777777" w:rsid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23BDEDA" w14:textId="77777777" w:rsid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C7F580E" w14:textId="77777777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BBEC75" w14:textId="018A6C99" w:rsidR="000B7BA9" w:rsidRPr="000B7BA9" w:rsidRDefault="000B7BA9" w:rsidP="000B7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4D9DF84" w14:textId="77777777" w:rsidR="000B7BA9" w:rsidRDefault="000B7BA9" w:rsidP="00C73E1A"/>
    <w:sectPr w:rsidR="000B7BA9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6437" w14:textId="77777777" w:rsidR="001C2EC2" w:rsidRDefault="001C2EC2" w:rsidP="002A5D13">
      <w:pPr>
        <w:spacing w:after="0" w:line="240" w:lineRule="auto"/>
      </w:pPr>
      <w:r>
        <w:separator/>
      </w:r>
    </w:p>
  </w:endnote>
  <w:endnote w:type="continuationSeparator" w:id="0">
    <w:p w14:paraId="4316BE60" w14:textId="77777777" w:rsidR="001C2EC2" w:rsidRDefault="001C2EC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7DE2" w14:textId="77777777" w:rsidR="001C2EC2" w:rsidRDefault="001C2EC2" w:rsidP="002A5D13">
      <w:pPr>
        <w:spacing w:after="0" w:line="240" w:lineRule="auto"/>
      </w:pPr>
      <w:r>
        <w:separator/>
      </w:r>
    </w:p>
  </w:footnote>
  <w:footnote w:type="continuationSeparator" w:id="0">
    <w:p w14:paraId="765C8F1B" w14:textId="77777777" w:rsidR="001C2EC2" w:rsidRDefault="001C2EC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F81F99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404931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B1E25"/>
    <w:multiLevelType w:val="hybridMultilevel"/>
    <w:tmpl w:val="65561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764346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66C2"/>
    <w:rsid w:val="00070D06"/>
    <w:rsid w:val="00075BC0"/>
    <w:rsid w:val="000B50CC"/>
    <w:rsid w:val="000B7BA9"/>
    <w:rsid w:val="000C6A2D"/>
    <w:rsid w:val="000E54B5"/>
    <w:rsid w:val="0015409B"/>
    <w:rsid w:val="00197AF9"/>
    <w:rsid w:val="001B429B"/>
    <w:rsid w:val="001C2EC2"/>
    <w:rsid w:val="001D71D3"/>
    <w:rsid w:val="00205D0C"/>
    <w:rsid w:val="0027096C"/>
    <w:rsid w:val="002766CF"/>
    <w:rsid w:val="0028515F"/>
    <w:rsid w:val="002940C6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04931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A7483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2026-01-27T12:47:00Z</dcterms:created>
  <dcterms:modified xsi:type="dcterms:W3CDTF">2026-01-27T12:47:00Z</dcterms:modified>
</cp:coreProperties>
</file>