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84E1" w14:textId="77777777" w:rsidR="009D000C" w:rsidRDefault="009D000C" w:rsidP="009D000C">
      <w:pPr>
        <w:tabs>
          <w:tab w:val="left" w:pos="5280"/>
        </w:tabs>
        <w:rPr>
          <w:b/>
          <w:noProof/>
          <w:lang w:eastAsia="de-DE"/>
        </w:rPr>
      </w:pPr>
    </w:p>
    <w:p w14:paraId="0911E21C" w14:textId="77777777" w:rsidR="00E56A38" w:rsidRDefault="00E56A38" w:rsidP="00581B4B"/>
    <w:p w14:paraId="7411ECC8" w14:textId="78FD7F59" w:rsidR="00E56A38" w:rsidRPr="00E56A38" w:rsidRDefault="00E56A38" w:rsidP="00E56A38"/>
    <w:tbl>
      <w:tblPr>
        <w:tblW w:w="951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5"/>
        <w:gridCol w:w="851"/>
      </w:tblGrid>
      <w:tr w:rsidR="00E56A38" w:rsidRPr="00E56A38" w14:paraId="33B841F5" w14:textId="77777777" w:rsidTr="00760256">
        <w:trPr>
          <w:trHeight w:val="100"/>
          <w:jc w:val="center"/>
        </w:trPr>
        <w:tc>
          <w:tcPr>
            <w:tcW w:w="95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one" w:sz="6" w:space="0" w:color="auto"/>
            </w:tcBorders>
            <w:shd w:val="clear" w:color="auto" w:fill="0099CC"/>
          </w:tcPr>
          <w:p w14:paraId="3984B8F4" w14:textId="2840BE95" w:rsidR="00E56A38" w:rsidRPr="00E56A38" w:rsidRDefault="00E56A38" w:rsidP="00E56A3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56A3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Test: Nagelpflege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s</w:t>
            </w:r>
            <w:r w:rsidRPr="00E56A3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icher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r</w:t>
            </w:r>
            <w:r w:rsidRPr="00E56A38">
              <w:rPr>
                <w:rFonts w:ascii="Arial" w:hAnsi="Arial" w:cs="Arial"/>
                <w:b/>
                <w:color w:val="FFFFFF"/>
                <w:sz w:val="28"/>
                <w:szCs w:val="28"/>
              </w:rPr>
              <w:t>egeln</w:t>
            </w:r>
          </w:p>
        </w:tc>
      </w:tr>
      <w:tr w:rsidR="00E56A38" w:rsidRPr="00E56A38" w14:paraId="27CE6C43" w14:textId="77777777" w:rsidTr="00760256">
        <w:trPr>
          <w:trHeight w:val="100"/>
          <w:jc w:val="center"/>
        </w:trPr>
        <w:tc>
          <w:tcPr>
            <w:tcW w:w="8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vAlign w:val="center"/>
          </w:tcPr>
          <w:p w14:paraId="6EB59A55" w14:textId="6541CF13" w:rsidR="00E56A38" w:rsidRPr="00E56A38" w:rsidRDefault="00E56A38" w:rsidP="00760256">
            <w:pPr>
              <w:spacing w:before="120" w:after="120"/>
              <w:ind w:left="-31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E56A38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Prüfen Sie bitte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vAlign w:val="center"/>
          </w:tcPr>
          <w:p w14:paraId="47EE9B73" w14:textId="65F69593" w:rsidR="00E56A38" w:rsidRPr="00E56A38" w:rsidRDefault="00E56A38" w:rsidP="00760256">
            <w:pPr>
              <w:spacing w:before="120" w:after="120"/>
              <w:ind w:left="-31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28"/>
              </w:rPr>
            </w:pPr>
            <w:r w:rsidRPr="00E56A38">
              <w:rPr>
                <w:rFonts w:ascii="Arial" w:hAnsi="Arial" w:cs="Arial"/>
                <w:b/>
                <w:bCs/>
                <w:color w:val="000000" w:themeColor="text1"/>
                <w:sz w:val="32"/>
                <w:szCs w:val="28"/>
              </w:rPr>
              <w:sym w:font="Wingdings" w:char="F0FE"/>
            </w:r>
          </w:p>
        </w:tc>
      </w:tr>
      <w:tr w:rsidR="00E56A38" w:rsidRPr="00E56A38" w14:paraId="0272975F" w14:textId="77777777" w:rsidTr="00760256">
        <w:trPr>
          <w:trHeight w:val="192"/>
          <w:jc w:val="center"/>
        </w:trPr>
        <w:tc>
          <w:tcPr>
            <w:tcW w:w="8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C05E1" w14:textId="77777777" w:rsidR="00E56A38" w:rsidRPr="00E56A38" w:rsidRDefault="00E56A38" w:rsidP="00E56A38">
            <w:pPr>
              <w:spacing w:before="120" w:after="120"/>
              <w:ind w:left="-31"/>
              <w:rPr>
                <w:rFonts w:ascii="Arial" w:hAnsi="Arial" w:cs="Arial"/>
                <w:color w:val="000000" w:themeColor="text1"/>
                <w:sz w:val="24"/>
              </w:rPr>
            </w:pPr>
            <w:r w:rsidRPr="00E56A38">
              <w:rPr>
                <w:rFonts w:ascii="Arial" w:hAnsi="Arial" w:cs="Arial"/>
                <w:color w:val="000000" w:themeColor="text1"/>
                <w:sz w:val="24"/>
              </w:rPr>
              <w:t xml:space="preserve">Steht die Nagelpflege in Ihren Leistungskomplexen – und wenn ja, wie genau?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63C8" w14:textId="4F75B6F8" w:rsidR="00E56A38" w:rsidRPr="00E56A38" w:rsidRDefault="00E56A38" w:rsidP="00760256">
            <w:pPr>
              <w:spacing w:before="120" w:after="120"/>
              <w:ind w:left="-28"/>
              <w:jc w:val="center"/>
              <w:rPr>
                <w:rFonts w:ascii="Arial" w:hAnsi="Arial" w:cs="Arial"/>
                <w:color w:val="000000" w:themeColor="text1"/>
                <w:sz w:val="32"/>
                <w:szCs w:val="28"/>
              </w:rPr>
            </w:pPr>
            <w:r w:rsidRPr="00E56A38">
              <w:rPr>
                <w:rFonts w:ascii="Arial" w:hAnsi="Arial" w:cs="Arial"/>
                <w:color w:val="000000" w:themeColor="text1"/>
                <w:sz w:val="32"/>
                <w:szCs w:val="28"/>
              </w:rPr>
              <w:sym w:font="Wingdings" w:char="F072"/>
            </w:r>
          </w:p>
        </w:tc>
      </w:tr>
      <w:tr w:rsidR="00E56A38" w:rsidRPr="00E56A38" w14:paraId="7915E26D" w14:textId="77777777" w:rsidTr="00760256">
        <w:trPr>
          <w:trHeight w:val="192"/>
          <w:jc w:val="center"/>
        </w:trPr>
        <w:tc>
          <w:tcPr>
            <w:tcW w:w="8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D555" w14:textId="656CFF9B" w:rsidR="00E56A38" w:rsidRPr="00E56A38" w:rsidRDefault="00E56A38" w:rsidP="00E56A38">
            <w:pPr>
              <w:spacing w:before="120" w:after="120"/>
              <w:ind w:left="-31"/>
              <w:rPr>
                <w:rFonts w:ascii="Arial" w:hAnsi="Arial" w:cs="Arial"/>
                <w:color w:val="000000" w:themeColor="text1"/>
                <w:sz w:val="24"/>
              </w:rPr>
            </w:pPr>
            <w:r w:rsidRPr="00E56A38">
              <w:rPr>
                <w:rFonts w:ascii="Arial" w:hAnsi="Arial" w:cs="Arial"/>
                <w:color w:val="000000" w:themeColor="text1"/>
                <w:sz w:val="24"/>
              </w:rPr>
              <w:t xml:space="preserve">Gibt es eine Abgrenzung zur Maniküre/Pediküre oder zu podologischen Leistungen?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5CBBD" w14:textId="6B0756A0" w:rsidR="00E56A38" w:rsidRPr="00E56A38" w:rsidRDefault="00E56A38" w:rsidP="00760256">
            <w:pPr>
              <w:spacing w:before="120" w:after="120"/>
              <w:ind w:left="-28"/>
              <w:jc w:val="center"/>
              <w:rPr>
                <w:rFonts w:ascii="Arial" w:hAnsi="Arial" w:cs="Arial"/>
                <w:color w:val="000000" w:themeColor="text1"/>
                <w:sz w:val="32"/>
                <w:szCs w:val="28"/>
              </w:rPr>
            </w:pPr>
            <w:r w:rsidRPr="00E56A38">
              <w:rPr>
                <w:rFonts w:ascii="Arial" w:hAnsi="Arial" w:cs="Arial"/>
                <w:color w:val="000000" w:themeColor="text1"/>
                <w:sz w:val="32"/>
                <w:szCs w:val="28"/>
              </w:rPr>
              <w:sym w:font="Wingdings" w:char="F072"/>
            </w:r>
          </w:p>
        </w:tc>
      </w:tr>
      <w:tr w:rsidR="00E56A38" w:rsidRPr="00E56A38" w14:paraId="42EBE56B" w14:textId="77777777" w:rsidTr="00760256">
        <w:trPr>
          <w:trHeight w:val="192"/>
          <w:jc w:val="center"/>
        </w:trPr>
        <w:tc>
          <w:tcPr>
            <w:tcW w:w="8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C5550" w14:textId="77777777" w:rsidR="00E56A38" w:rsidRPr="00E56A38" w:rsidRDefault="00E56A38" w:rsidP="00E56A38">
            <w:pPr>
              <w:spacing w:before="120" w:after="120"/>
              <w:ind w:left="-31"/>
              <w:rPr>
                <w:rFonts w:ascii="Arial" w:hAnsi="Arial" w:cs="Arial"/>
                <w:color w:val="000000" w:themeColor="text1"/>
                <w:sz w:val="24"/>
              </w:rPr>
            </w:pPr>
            <w:r w:rsidRPr="00E56A38">
              <w:rPr>
                <w:rFonts w:ascii="Arial" w:hAnsi="Arial" w:cs="Arial"/>
                <w:color w:val="000000" w:themeColor="text1"/>
                <w:sz w:val="24"/>
              </w:rPr>
              <w:t xml:space="preserve">Dürfen Ihre Pflegekräfte laut Vertrag schneiden, feilen, reinigen – oder nur reinigen?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1BAE7" w14:textId="139322AD" w:rsidR="00E56A38" w:rsidRPr="00E56A38" w:rsidRDefault="00E56A38" w:rsidP="00760256">
            <w:pPr>
              <w:spacing w:before="120" w:after="120"/>
              <w:ind w:left="-28"/>
              <w:jc w:val="center"/>
              <w:rPr>
                <w:rFonts w:ascii="Arial" w:hAnsi="Arial" w:cs="Arial"/>
                <w:color w:val="000000" w:themeColor="text1"/>
                <w:sz w:val="32"/>
                <w:szCs w:val="28"/>
              </w:rPr>
            </w:pPr>
            <w:r w:rsidRPr="00E56A38">
              <w:rPr>
                <w:rFonts w:ascii="Arial" w:hAnsi="Arial" w:cs="Arial"/>
                <w:color w:val="000000" w:themeColor="text1"/>
                <w:sz w:val="32"/>
                <w:szCs w:val="28"/>
              </w:rPr>
              <w:sym w:font="Wingdings" w:char="F072"/>
            </w:r>
          </w:p>
        </w:tc>
      </w:tr>
      <w:tr w:rsidR="00E56A38" w:rsidRPr="00E56A38" w14:paraId="6FBB0A0B" w14:textId="77777777" w:rsidTr="00760256">
        <w:trPr>
          <w:trHeight w:val="97"/>
          <w:jc w:val="center"/>
        </w:trPr>
        <w:tc>
          <w:tcPr>
            <w:tcW w:w="8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D07DE" w14:textId="77777777" w:rsidR="00E56A38" w:rsidRPr="00E56A38" w:rsidRDefault="00E56A38" w:rsidP="00E56A38">
            <w:pPr>
              <w:spacing w:before="120" w:after="120"/>
              <w:ind w:left="-31"/>
              <w:rPr>
                <w:rFonts w:ascii="Arial" w:hAnsi="Arial" w:cs="Arial"/>
                <w:color w:val="000000" w:themeColor="text1"/>
                <w:sz w:val="24"/>
              </w:rPr>
            </w:pPr>
            <w:r w:rsidRPr="00E56A38">
              <w:rPr>
                <w:rFonts w:ascii="Arial" w:hAnsi="Arial" w:cs="Arial"/>
                <w:color w:val="000000" w:themeColor="text1"/>
                <w:sz w:val="24"/>
              </w:rPr>
              <w:t xml:space="preserve">Welche klare interne Regelung möchten Sie Ihrem Team geben?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3D339" w14:textId="0EA605B7" w:rsidR="00E56A38" w:rsidRPr="00E56A38" w:rsidRDefault="00E56A38" w:rsidP="00760256">
            <w:pPr>
              <w:spacing w:before="120" w:after="120"/>
              <w:ind w:left="-28"/>
              <w:jc w:val="center"/>
              <w:rPr>
                <w:rFonts w:ascii="Arial" w:hAnsi="Arial" w:cs="Arial"/>
                <w:color w:val="000000" w:themeColor="text1"/>
                <w:sz w:val="32"/>
                <w:szCs w:val="28"/>
              </w:rPr>
            </w:pPr>
            <w:r w:rsidRPr="00E56A38">
              <w:rPr>
                <w:rFonts w:ascii="Arial" w:hAnsi="Arial" w:cs="Arial"/>
                <w:color w:val="000000" w:themeColor="text1"/>
                <w:sz w:val="32"/>
                <w:szCs w:val="28"/>
              </w:rPr>
              <w:sym w:font="Wingdings" w:char="F072"/>
            </w:r>
          </w:p>
        </w:tc>
      </w:tr>
      <w:tr w:rsidR="00E56A38" w:rsidRPr="00E56A38" w14:paraId="784D5118" w14:textId="77777777" w:rsidTr="00760256">
        <w:trPr>
          <w:trHeight w:val="97"/>
          <w:jc w:val="center"/>
        </w:trPr>
        <w:tc>
          <w:tcPr>
            <w:tcW w:w="8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4E1D" w14:textId="77777777" w:rsidR="00E56A38" w:rsidRPr="00E56A38" w:rsidRDefault="00E56A38" w:rsidP="00E56A38">
            <w:pPr>
              <w:spacing w:before="120" w:after="120"/>
              <w:ind w:left="-31"/>
              <w:rPr>
                <w:rFonts w:ascii="Arial" w:hAnsi="Arial" w:cs="Arial"/>
                <w:color w:val="000000" w:themeColor="text1"/>
                <w:sz w:val="24"/>
              </w:rPr>
            </w:pPr>
            <w:r w:rsidRPr="00E56A38">
              <w:rPr>
                <w:rFonts w:ascii="Arial" w:hAnsi="Arial" w:cs="Arial"/>
                <w:color w:val="000000" w:themeColor="text1"/>
                <w:sz w:val="24"/>
              </w:rPr>
              <w:t xml:space="preserve">Darf die Nagelpflege privat abgerechnet werden? (Verband fragen)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AB421" w14:textId="1236002B" w:rsidR="00E56A38" w:rsidRPr="00E56A38" w:rsidRDefault="00E56A38" w:rsidP="00760256">
            <w:pPr>
              <w:spacing w:before="120" w:after="120"/>
              <w:ind w:left="-28"/>
              <w:jc w:val="center"/>
              <w:rPr>
                <w:rFonts w:ascii="Arial" w:hAnsi="Arial" w:cs="Arial"/>
                <w:color w:val="000000" w:themeColor="text1"/>
                <w:sz w:val="32"/>
                <w:szCs w:val="28"/>
              </w:rPr>
            </w:pPr>
            <w:r w:rsidRPr="00E56A38">
              <w:rPr>
                <w:rFonts w:ascii="Arial" w:hAnsi="Arial" w:cs="Arial"/>
                <w:color w:val="000000" w:themeColor="text1"/>
                <w:sz w:val="32"/>
                <w:szCs w:val="28"/>
              </w:rPr>
              <w:sym w:font="Wingdings" w:char="F072"/>
            </w:r>
          </w:p>
        </w:tc>
      </w:tr>
      <w:tr w:rsidR="00E56A38" w:rsidRPr="00E56A38" w14:paraId="1129A483" w14:textId="77777777" w:rsidTr="00760256">
        <w:trPr>
          <w:trHeight w:val="97"/>
          <w:jc w:val="center"/>
        </w:trPr>
        <w:tc>
          <w:tcPr>
            <w:tcW w:w="8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F044" w14:textId="77777777" w:rsidR="00E56A38" w:rsidRPr="00E56A38" w:rsidRDefault="00E56A38" w:rsidP="00E56A38">
            <w:pPr>
              <w:spacing w:before="120" w:after="120"/>
              <w:ind w:left="-31"/>
              <w:rPr>
                <w:rFonts w:ascii="Arial" w:hAnsi="Arial" w:cs="Arial"/>
                <w:color w:val="000000" w:themeColor="text1"/>
                <w:sz w:val="24"/>
              </w:rPr>
            </w:pPr>
            <w:r w:rsidRPr="00E56A38">
              <w:rPr>
                <w:rFonts w:ascii="Arial" w:hAnsi="Arial" w:cs="Arial"/>
                <w:color w:val="000000" w:themeColor="text1"/>
                <w:sz w:val="24"/>
              </w:rPr>
              <w:t xml:space="preserve">Welche pflegerischen Risiken sind zu beachten?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A45EE" w14:textId="3CB13E6C" w:rsidR="00E56A38" w:rsidRPr="00E56A38" w:rsidRDefault="00E56A38" w:rsidP="00760256">
            <w:pPr>
              <w:spacing w:before="120" w:after="120"/>
              <w:ind w:left="-28"/>
              <w:jc w:val="center"/>
              <w:rPr>
                <w:rFonts w:ascii="Arial" w:hAnsi="Arial" w:cs="Arial"/>
                <w:color w:val="000000" w:themeColor="text1"/>
                <w:sz w:val="32"/>
                <w:szCs w:val="28"/>
              </w:rPr>
            </w:pPr>
            <w:r w:rsidRPr="00E56A38">
              <w:rPr>
                <w:rFonts w:ascii="Arial" w:hAnsi="Arial" w:cs="Arial"/>
                <w:color w:val="000000" w:themeColor="text1"/>
                <w:sz w:val="32"/>
                <w:szCs w:val="28"/>
              </w:rPr>
              <w:sym w:font="Wingdings" w:char="F072"/>
            </w:r>
          </w:p>
        </w:tc>
      </w:tr>
      <w:tr w:rsidR="00E56A38" w:rsidRPr="00E56A38" w14:paraId="709BE743" w14:textId="77777777" w:rsidTr="00760256">
        <w:trPr>
          <w:trHeight w:val="192"/>
          <w:jc w:val="center"/>
        </w:trPr>
        <w:tc>
          <w:tcPr>
            <w:tcW w:w="8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90265" w14:textId="77777777" w:rsidR="00E56A38" w:rsidRPr="00E56A38" w:rsidRDefault="00E56A38" w:rsidP="00E56A38">
            <w:pPr>
              <w:spacing w:before="120" w:after="120"/>
              <w:ind w:left="-31"/>
              <w:rPr>
                <w:rFonts w:ascii="Arial" w:hAnsi="Arial" w:cs="Arial"/>
                <w:color w:val="000000" w:themeColor="text1"/>
                <w:sz w:val="24"/>
              </w:rPr>
            </w:pPr>
            <w:r w:rsidRPr="00E56A38">
              <w:rPr>
                <w:rFonts w:ascii="Arial" w:hAnsi="Arial" w:cs="Arial"/>
                <w:color w:val="000000" w:themeColor="text1"/>
                <w:sz w:val="24"/>
              </w:rPr>
              <w:t xml:space="preserve">Welche Kunden müssen an die medizinische Fußpflege oder an den Podologen verwiesen werden?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D9722" w14:textId="76B4960A" w:rsidR="00E56A38" w:rsidRPr="00E56A38" w:rsidRDefault="00E56A38" w:rsidP="00760256">
            <w:pPr>
              <w:spacing w:before="120" w:after="120"/>
              <w:ind w:left="-28"/>
              <w:jc w:val="center"/>
              <w:rPr>
                <w:rFonts w:ascii="Arial" w:hAnsi="Arial" w:cs="Arial"/>
                <w:color w:val="000000" w:themeColor="text1"/>
                <w:sz w:val="32"/>
                <w:szCs w:val="28"/>
              </w:rPr>
            </w:pPr>
            <w:r w:rsidRPr="00E56A38">
              <w:rPr>
                <w:rFonts w:ascii="Arial" w:hAnsi="Arial" w:cs="Arial"/>
                <w:color w:val="000000" w:themeColor="text1"/>
                <w:sz w:val="32"/>
                <w:szCs w:val="28"/>
              </w:rPr>
              <w:sym w:font="Wingdings" w:char="F072"/>
            </w:r>
          </w:p>
        </w:tc>
      </w:tr>
    </w:tbl>
    <w:p w14:paraId="6292FBD4" w14:textId="77777777" w:rsidR="00E56A38" w:rsidRPr="00E56A38" w:rsidRDefault="00E56A38" w:rsidP="00E56A38">
      <w:pPr>
        <w:spacing w:before="120" w:after="120"/>
        <w:ind w:left="-31"/>
        <w:rPr>
          <w:rFonts w:ascii="Arial" w:hAnsi="Arial" w:cs="Arial"/>
          <w:color w:val="000000" w:themeColor="text1"/>
          <w:sz w:val="24"/>
        </w:rPr>
      </w:pPr>
    </w:p>
    <w:sectPr w:rsidR="00E56A38" w:rsidRPr="00E56A38" w:rsidSect="006C3AA8">
      <w:headerReference w:type="default" r:id="rId7"/>
      <w:pgSz w:w="11906" w:h="16838" w:code="9"/>
      <w:pgMar w:top="-993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3F8E" w14:textId="77777777" w:rsidR="008E56FC" w:rsidRDefault="008E56FC" w:rsidP="002A5D13">
      <w:pPr>
        <w:spacing w:after="0" w:line="240" w:lineRule="auto"/>
      </w:pPr>
      <w:r>
        <w:separator/>
      </w:r>
    </w:p>
  </w:endnote>
  <w:endnote w:type="continuationSeparator" w:id="0">
    <w:p w14:paraId="008D8DC4" w14:textId="77777777" w:rsidR="008E56FC" w:rsidRDefault="008E56F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89B2" w14:textId="77777777" w:rsidR="008E56FC" w:rsidRDefault="008E56FC" w:rsidP="002A5D13">
      <w:pPr>
        <w:spacing w:after="0" w:line="240" w:lineRule="auto"/>
      </w:pPr>
      <w:r>
        <w:separator/>
      </w:r>
    </w:p>
  </w:footnote>
  <w:footnote w:type="continuationSeparator" w:id="0">
    <w:p w14:paraId="78A78CD9" w14:textId="77777777" w:rsidR="008E56FC" w:rsidRDefault="008E56F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6BD645D5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185E8D">
            <w:rPr>
              <w:b/>
              <w:color w:val="DAEEF3"/>
              <w:sz w:val="24"/>
            </w:rPr>
            <w:t>4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8EF6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CD0A6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6935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D91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33A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78F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F5A8C"/>
    <w:multiLevelType w:val="hybridMultilevel"/>
    <w:tmpl w:val="E774C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242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21"/>
  </w:num>
  <w:num w:numId="2" w16cid:durableId="1523666159">
    <w:abstractNumId w:val="31"/>
  </w:num>
  <w:num w:numId="3" w16cid:durableId="1865754299">
    <w:abstractNumId w:val="36"/>
  </w:num>
  <w:num w:numId="4" w16cid:durableId="818304963">
    <w:abstractNumId w:val="22"/>
  </w:num>
  <w:num w:numId="5" w16cid:durableId="909541012">
    <w:abstractNumId w:val="12"/>
  </w:num>
  <w:num w:numId="6" w16cid:durableId="1327440480">
    <w:abstractNumId w:val="17"/>
  </w:num>
  <w:num w:numId="7" w16cid:durableId="1965695332">
    <w:abstractNumId w:val="24"/>
  </w:num>
  <w:num w:numId="8" w16cid:durableId="1631742190">
    <w:abstractNumId w:val="23"/>
  </w:num>
  <w:num w:numId="9" w16cid:durableId="507452013">
    <w:abstractNumId w:val="19"/>
  </w:num>
  <w:num w:numId="10" w16cid:durableId="1380588834">
    <w:abstractNumId w:val="8"/>
  </w:num>
  <w:num w:numId="11" w16cid:durableId="905796348">
    <w:abstractNumId w:val="32"/>
  </w:num>
  <w:num w:numId="12" w16cid:durableId="561402115">
    <w:abstractNumId w:val="26"/>
  </w:num>
  <w:num w:numId="13" w16cid:durableId="2137408609">
    <w:abstractNumId w:val="27"/>
  </w:num>
  <w:num w:numId="14" w16cid:durableId="1825924056">
    <w:abstractNumId w:val="25"/>
  </w:num>
  <w:num w:numId="15" w16cid:durableId="1575043430">
    <w:abstractNumId w:val="28"/>
  </w:num>
  <w:num w:numId="16" w16cid:durableId="260797494">
    <w:abstractNumId w:val="29"/>
  </w:num>
  <w:num w:numId="17" w16cid:durableId="1416823773">
    <w:abstractNumId w:val="30"/>
  </w:num>
  <w:num w:numId="18" w16cid:durableId="870455365">
    <w:abstractNumId w:val="7"/>
  </w:num>
  <w:num w:numId="19" w16cid:durableId="352223203">
    <w:abstractNumId w:val="6"/>
  </w:num>
  <w:num w:numId="20" w16cid:durableId="859202725">
    <w:abstractNumId w:val="5"/>
  </w:num>
  <w:num w:numId="21" w16cid:durableId="767504800">
    <w:abstractNumId w:val="4"/>
  </w:num>
  <w:num w:numId="22" w16cid:durableId="1270619908">
    <w:abstractNumId w:val="3"/>
  </w:num>
  <w:num w:numId="23" w16cid:durableId="1497067334">
    <w:abstractNumId w:val="14"/>
  </w:num>
  <w:num w:numId="24" w16cid:durableId="756941337">
    <w:abstractNumId w:val="10"/>
  </w:num>
  <w:num w:numId="25" w16cid:durableId="1145244037">
    <w:abstractNumId w:val="11"/>
  </w:num>
  <w:num w:numId="26" w16cid:durableId="1266232381">
    <w:abstractNumId w:val="33"/>
  </w:num>
  <w:num w:numId="27" w16cid:durableId="379787300">
    <w:abstractNumId w:val="35"/>
  </w:num>
  <w:num w:numId="28" w16cid:durableId="424151893">
    <w:abstractNumId w:val="38"/>
  </w:num>
  <w:num w:numId="29" w16cid:durableId="107509980">
    <w:abstractNumId w:val="34"/>
  </w:num>
  <w:num w:numId="30" w16cid:durableId="223221979">
    <w:abstractNumId w:val="15"/>
  </w:num>
  <w:num w:numId="31" w16cid:durableId="817040694">
    <w:abstractNumId w:val="16"/>
  </w:num>
  <w:num w:numId="32" w16cid:durableId="1773934099">
    <w:abstractNumId w:val="37"/>
  </w:num>
  <w:num w:numId="33" w16cid:durableId="49498505">
    <w:abstractNumId w:val="0"/>
  </w:num>
  <w:num w:numId="34" w16cid:durableId="1615941672">
    <w:abstractNumId w:val="18"/>
  </w:num>
  <w:num w:numId="35" w16cid:durableId="1516379298">
    <w:abstractNumId w:val="1"/>
  </w:num>
  <w:num w:numId="36" w16cid:durableId="918255034">
    <w:abstractNumId w:val="13"/>
  </w:num>
  <w:num w:numId="37" w16cid:durableId="921988838">
    <w:abstractNumId w:val="9"/>
  </w:num>
  <w:num w:numId="38" w16cid:durableId="817721098">
    <w:abstractNumId w:val="2"/>
  </w:num>
  <w:num w:numId="39" w16cid:durableId="1166364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4A42"/>
    <w:rsid w:val="00022C51"/>
    <w:rsid w:val="00032A0C"/>
    <w:rsid w:val="00054253"/>
    <w:rsid w:val="000A7188"/>
    <w:rsid w:val="000B50CC"/>
    <w:rsid w:val="000C66D4"/>
    <w:rsid w:val="000C6A2D"/>
    <w:rsid w:val="0015409B"/>
    <w:rsid w:val="00185E8D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F41D3"/>
    <w:rsid w:val="003026FE"/>
    <w:rsid w:val="003676E3"/>
    <w:rsid w:val="00380EF0"/>
    <w:rsid w:val="003E3400"/>
    <w:rsid w:val="00433F51"/>
    <w:rsid w:val="00453EC3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C3AA8"/>
    <w:rsid w:val="006E18EF"/>
    <w:rsid w:val="00760256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D4072"/>
    <w:rsid w:val="008E56FC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D000C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DE0463"/>
    <w:rsid w:val="00E028D9"/>
    <w:rsid w:val="00E2265E"/>
    <w:rsid w:val="00E56A38"/>
    <w:rsid w:val="00E74AD6"/>
    <w:rsid w:val="00E91CFD"/>
    <w:rsid w:val="00ED7053"/>
    <w:rsid w:val="00F20663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2026-01-28T12:47:00Z</dcterms:created>
  <dcterms:modified xsi:type="dcterms:W3CDTF">2026-01-28T12:47:00Z</dcterms:modified>
</cp:coreProperties>
</file>