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55B54B1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02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255B54B1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02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04" w:type="dxa"/>
        <w:tblLayout w:type="fixed"/>
        <w:tblLook w:val="04A0" w:firstRow="1" w:lastRow="0" w:firstColumn="1" w:lastColumn="0" w:noHBand="0" w:noVBand="1"/>
      </w:tblPr>
      <w:tblGrid>
        <w:gridCol w:w="1171"/>
        <w:gridCol w:w="1213"/>
        <w:gridCol w:w="1430"/>
        <w:gridCol w:w="1236"/>
        <w:gridCol w:w="898"/>
        <w:gridCol w:w="1294"/>
        <w:gridCol w:w="1967"/>
        <w:gridCol w:w="795"/>
      </w:tblGrid>
      <w:tr w:rsidR="0021600B" w14:paraId="346EE272" w14:textId="12AFD3DD" w:rsidTr="00487D32">
        <w:trPr>
          <w:trHeight w:val="330"/>
        </w:trPr>
        <w:tc>
          <w:tcPr>
            <w:tcW w:w="10004" w:type="dxa"/>
            <w:gridSpan w:val="8"/>
            <w:shd w:val="clear" w:color="auto" w:fill="9E95BD"/>
          </w:tcPr>
          <w:p w14:paraId="7E5F8220" w14:textId="1431D52D" w:rsidR="0021600B" w:rsidRPr="0021600B" w:rsidRDefault="0021600B" w:rsidP="0021600B">
            <w:pPr>
              <w:pStyle w:val="TabelleHead"/>
              <w:jc w:val="center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21600B">
              <w:rPr>
                <w:i w:val="0"/>
                <w:iCs w:val="0"/>
                <w:sz w:val="32"/>
                <w:szCs w:val="32"/>
                <w:lang w:val="de-DE"/>
              </w:rPr>
              <w:t xml:space="preserve">Beobachtungsprotokoll </w:t>
            </w:r>
            <w:proofErr w:type="spellStart"/>
            <w:r w:rsidRPr="0021600B">
              <w:rPr>
                <w:i w:val="0"/>
                <w:iCs w:val="0"/>
                <w:sz w:val="32"/>
                <w:szCs w:val="32"/>
                <w:lang w:val="de-DE"/>
              </w:rPr>
              <w:t>perservatives</w:t>
            </w:r>
            <w:proofErr w:type="spellEnd"/>
            <w:r w:rsidRPr="0021600B">
              <w:rPr>
                <w:i w:val="0"/>
                <w:iCs w:val="0"/>
                <w:sz w:val="32"/>
                <w:szCs w:val="32"/>
                <w:lang w:val="de-DE"/>
              </w:rPr>
              <w:t xml:space="preserve"> Schreien und Rufen bei Demenz</w:t>
            </w:r>
          </w:p>
        </w:tc>
      </w:tr>
      <w:tr w:rsidR="005807BC" w14:paraId="58AEC5F4" w14:textId="0E6F9DF2" w:rsidTr="00487D32">
        <w:trPr>
          <w:trHeight w:val="454"/>
        </w:trPr>
        <w:tc>
          <w:tcPr>
            <w:tcW w:w="1171" w:type="dxa"/>
            <w:shd w:val="clear" w:color="auto" w:fill="EBE9F2"/>
          </w:tcPr>
          <w:p w14:paraId="5F65EC70" w14:textId="1F47D296" w:rsidR="002D599D" w:rsidRPr="0076017C" w:rsidRDefault="002D599D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8719C">
              <w:rPr>
                <w:b/>
                <w:lang w:val="de-DE"/>
              </w:rPr>
              <w:t>Datum</w:t>
            </w:r>
          </w:p>
        </w:tc>
        <w:tc>
          <w:tcPr>
            <w:tcW w:w="1213" w:type="dxa"/>
            <w:shd w:val="clear" w:color="auto" w:fill="EBE9F2"/>
          </w:tcPr>
          <w:p w14:paraId="36013CE0" w14:textId="77777777" w:rsidR="003F3CDF" w:rsidRDefault="002D599D" w:rsidP="002D599D">
            <w:pPr>
              <w:pStyle w:val="Listenabsatz"/>
              <w:ind w:left="-26"/>
              <w:rPr>
                <w:b/>
                <w:lang w:val="de-DE"/>
              </w:rPr>
            </w:pPr>
            <w:r w:rsidRPr="0098719C">
              <w:rPr>
                <w:b/>
                <w:lang w:val="de-DE"/>
              </w:rPr>
              <w:t>Ort/</w:t>
            </w:r>
          </w:p>
          <w:p w14:paraId="4F0917F2" w14:textId="27AD14BC" w:rsidR="002D599D" w:rsidRPr="00D543A7" w:rsidRDefault="002D599D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8719C">
              <w:rPr>
                <w:b/>
                <w:lang w:val="de-DE"/>
              </w:rPr>
              <w:t>Raum</w:t>
            </w:r>
          </w:p>
        </w:tc>
        <w:tc>
          <w:tcPr>
            <w:tcW w:w="1430" w:type="dxa"/>
            <w:shd w:val="clear" w:color="auto" w:fill="EBE9F2"/>
          </w:tcPr>
          <w:p w14:paraId="0CC5DEB0" w14:textId="60A6560A" w:rsidR="002D599D" w:rsidRPr="00D543A7" w:rsidRDefault="002D599D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8719C">
              <w:rPr>
                <w:b/>
                <w:lang w:val="de-DE"/>
              </w:rPr>
              <w:t xml:space="preserve">Ereignis vor Beginn der Episode </w:t>
            </w:r>
          </w:p>
        </w:tc>
        <w:tc>
          <w:tcPr>
            <w:tcW w:w="1236" w:type="dxa"/>
            <w:shd w:val="clear" w:color="auto" w:fill="EBE9F2"/>
          </w:tcPr>
          <w:p w14:paraId="563ABE32" w14:textId="77777777" w:rsidR="00D55554" w:rsidRDefault="002D599D" w:rsidP="002D599D">
            <w:pPr>
              <w:pStyle w:val="Listenabsatz"/>
              <w:ind w:left="-26"/>
              <w:rPr>
                <w:b/>
                <w:lang w:val="de-DE"/>
              </w:rPr>
            </w:pPr>
            <w:r w:rsidRPr="0098719C">
              <w:rPr>
                <w:b/>
                <w:lang w:val="de-DE"/>
              </w:rPr>
              <w:t>Rufen/</w:t>
            </w:r>
          </w:p>
          <w:p w14:paraId="1D235A2F" w14:textId="216C63BB" w:rsidR="002D599D" w:rsidRPr="00D543A7" w:rsidRDefault="002D599D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8719C">
              <w:rPr>
                <w:b/>
                <w:lang w:val="de-DE"/>
              </w:rPr>
              <w:t>Schreien: Intensität, Dauer, ggf. Wortlaut</w:t>
            </w:r>
          </w:p>
        </w:tc>
        <w:tc>
          <w:tcPr>
            <w:tcW w:w="898" w:type="dxa"/>
            <w:shd w:val="clear" w:color="auto" w:fill="EBE9F2"/>
          </w:tcPr>
          <w:p w14:paraId="533DC4A2" w14:textId="29CA511F" w:rsidR="002D599D" w:rsidRPr="00D543A7" w:rsidRDefault="002A0484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8719C">
              <w:rPr>
                <w:b/>
                <w:lang w:val="de-DE"/>
              </w:rPr>
              <w:t>Auffällige Umgebungs</w:t>
            </w:r>
            <w:r w:rsidR="00223159">
              <w:rPr>
                <w:b/>
                <w:lang w:val="de-DE"/>
              </w:rPr>
              <w:t>-</w:t>
            </w:r>
            <w:r w:rsidRPr="0098719C">
              <w:rPr>
                <w:b/>
                <w:lang w:val="de-DE"/>
              </w:rPr>
              <w:t>aspekte</w:t>
            </w:r>
          </w:p>
        </w:tc>
        <w:tc>
          <w:tcPr>
            <w:tcW w:w="1294" w:type="dxa"/>
            <w:shd w:val="clear" w:color="auto" w:fill="EBE9F2"/>
          </w:tcPr>
          <w:p w14:paraId="436F8EE9" w14:textId="77777777" w:rsidR="00223159" w:rsidRDefault="007273F3" w:rsidP="002D599D">
            <w:pPr>
              <w:pStyle w:val="Listenabsatz"/>
              <w:ind w:left="-26"/>
              <w:rPr>
                <w:b/>
              </w:rPr>
            </w:pPr>
            <w:r w:rsidRPr="0098719C">
              <w:rPr>
                <w:b/>
              </w:rPr>
              <w:t>Intervention</w:t>
            </w:r>
          </w:p>
          <w:p w14:paraId="35D97A68" w14:textId="24FAC54B" w:rsidR="002D599D" w:rsidRPr="00D543A7" w:rsidRDefault="007273F3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8719C">
              <w:rPr>
                <w:b/>
              </w:rPr>
              <w:t>/</w:t>
            </w:r>
            <w:proofErr w:type="spellStart"/>
            <w:r w:rsidRPr="0098719C">
              <w:rPr>
                <w:b/>
              </w:rPr>
              <w:t>Maßnahme</w:t>
            </w:r>
            <w:proofErr w:type="spellEnd"/>
          </w:p>
        </w:tc>
        <w:tc>
          <w:tcPr>
            <w:tcW w:w="1967" w:type="dxa"/>
            <w:shd w:val="clear" w:color="auto" w:fill="EBE9F2"/>
          </w:tcPr>
          <w:p w14:paraId="74EAB8E5" w14:textId="57153B2C" w:rsidR="002D599D" w:rsidRPr="00D543A7" w:rsidRDefault="00223159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8719C">
              <w:rPr>
                <w:b/>
                <w:lang w:val="de-DE"/>
              </w:rPr>
              <w:t xml:space="preserve">Wirkung der Maßnahme (ggf. </w:t>
            </w:r>
            <w:r>
              <w:rPr>
                <w:b/>
                <w:lang w:val="de-DE"/>
              </w:rPr>
              <w:t>z</w:t>
            </w:r>
            <w:r w:rsidRPr="0098719C">
              <w:rPr>
                <w:b/>
                <w:lang w:val="de-DE"/>
              </w:rPr>
              <w:t>eitlichen Abstand schaffen)</w:t>
            </w:r>
          </w:p>
        </w:tc>
        <w:tc>
          <w:tcPr>
            <w:tcW w:w="795" w:type="dxa"/>
            <w:shd w:val="clear" w:color="auto" w:fill="EBE9F2"/>
          </w:tcPr>
          <w:p w14:paraId="6B0AFEF7" w14:textId="14665C2B" w:rsidR="002D599D" w:rsidRPr="00D543A7" w:rsidRDefault="00D55554" w:rsidP="002D599D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8719C">
              <w:rPr>
                <w:b/>
                <w:lang w:val="de-DE"/>
              </w:rPr>
              <w:t>Hand</w:t>
            </w:r>
            <w:r w:rsidR="001900D8">
              <w:rPr>
                <w:b/>
                <w:lang w:val="de-DE"/>
              </w:rPr>
              <w:t>-</w:t>
            </w:r>
            <w:r w:rsidRPr="0098719C">
              <w:rPr>
                <w:b/>
                <w:lang w:val="de-DE"/>
              </w:rPr>
              <w:t>zeichen</w:t>
            </w:r>
          </w:p>
        </w:tc>
      </w:tr>
      <w:tr w:rsidR="00E94F80" w14:paraId="76A4A336" w14:textId="5CEFE1DC" w:rsidTr="00487D32">
        <w:trPr>
          <w:trHeight w:val="454"/>
        </w:trPr>
        <w:tc>
          <w:tcPr>
            <w:tcW w:w="10004" w:type="dxa"/>
            <w:gridSpan w:val="8"/>
            <w:shd w:val="clear" w:color="auto" w:fill="EBE9F2"/>
          </w:tcPr>
          <w:p w14:paraId="79B89128" w14:textId="4E9E35CA" w:rsidR="00E94F80" w:rsidRPr="00E94F80" w:rsidRDefault="00E94F80" w:rsidP="00E94F8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E94F80">
              <w:rPr>
                <w:b/>
                <w:bCs/>
              </w:rPr>
              <w:t xml:space="preserve">1. </w:t>
            </w:r>
            <w:proofErr w:type="spellStart"/>
            <w:r w:rsidRPr="00E94F80">
              <w:rPr>
                <w:b/>
                <w:bCs/>
              </w:rPr>
              <w:t>Beispiel</w:t>
            </w:r>
            <w:proofErr w:type="spellEnd"/>
            <w:r w:rsidRPr="00E94F80">
              <w:rPr>
                <w:b/>
                <w:bCs/>
              </w:rPr>
              <w:t xml:space="preserve"> Frau M. </w:t>
            </w:r>
          </w:p>
        </w:tc>
      </w:tr>
      <w:tr w:rsidR="005807BC" w14:paraId="7FB1C48B" w14:textId="58475DF1" w:rsidTr="00487D32">
        <w:trPr>
          <w:trHeight w:val="454"/>
        </w:trPr>
        <w:tc>
          <w:tcPr>
            <w:tcW w:w="1171" w:type="dxa"/>
            <w:shd w:val="clear" w:color="auto" w:fill="EBE9F2"/>
          </w:tcPr>
          <w:p w14:paraId="791EB518" w14:textId="77777777" w:rsidR="003F3CDF" w:rsidRPr="00C11043" w:rsidRDefault="003F3CDF" w:rsidP="003F3CDF">
            <w:pPr>
              <w:pStyle w:val="Flietext"/>
              <w:rPr>
                <w:i/>
                <w:lang w:val="de-DE"/>
              </w:rPr>
            </w:pPr>
            <w:r w:rsidRPr="00C11043">
              <w:rPr>
                <w:i/>
                <w:lang w:val="de-DE"/>
              </w:rPr>
              <w:t>06.01.2026</w:t>
            </w:r>
          </w:p>
          <w:p w14:paraId="28AE7175" w14:textId="2022C572" w:rsidR="003F3CDF" w:rsidRPr="00B85BA9" w:rsidRDefault="003F3CDF" w:rsidP="003F3CDF">
            <w:pPr>
              <w:pStyle w:val="Listenabsatz"/>
              <w:ind w:left="-26"/>
            </w:pPr>
          </w:p>
        </w:tc>
        <w:tc>
          <w:tcPr>
            <w:tcW w:w="1213" w:type="dxa"/>
            <w:shd w:val="clear" w:color="auto" w:fill="EBE9F2"/>
          </w:tcPr>
          <w:p w14:paraId="47436620" w14:textId="5E400826" w:rsidR="003F3CDF" w:rsidRDefault="003F3CDF" w:rsidP="003F3CDF">
            <w:pPr>
              <w:pStyle w:val="Listenabsatz"/>
              <w:ind w:left="-26"/>
              <w:rPr>
                <w:rFonts w:ascii="Aptos" w:hAnsi="Aptos"/>
              </w:rPr>
            </w:pPr>
            <w:proofErr w:type="spellStart"/>
            <w:r w:rsidRPr="00C11043">
              <w:rPr>
                <w:i/>
                <w:lang w:val="de-DE"/>
              </w:rPr>
              <w:t>Zi</w:t>
            </w:r>
            <w:proofErr w:type="spellEnd"/>
            <w:r w:rsidRPr="00C11043">
              <w:rPr>
                <w:i/>
                <w:lang w:val="de-DE"/>
              </w:rPr>
              <w:t xml:space="preserve">. </w:t>
            </w:r>
          </w:p>
        </w:tc>
        <w:tc>
          <w:tcPr>
            <w:tcW w:w="1430" w:type="dxa"/>
            <w:shd w:val="clear" w:color="auto" w:fill="EBE9F2"/>
          </w:tcPr>
          <w:p w14:paraId="6509BBEB" w14:textId="77777777" w:rsidR="003F3CDF" w:rsidRDefault="003F3CDF" w:rsidP="003F3CDF">
            <w:pPr>
              <w:pStyle w:val="Listenabsatz"/>
              <w:ind w:left="-26"/>
              <w:rPr>
                <w:i/>
                <w:lang w:val="de-DE"/>
              </w:rPr>
            </w:pPr>
            <w:r w:rsidRPr="00C11043">
              <w:rPr>
                <w:i/>
                <w:lang w:val="de-DE"/>
              </w:rPr>
              <w:t>Keins/</w:t>
            </w:r>
          </w:p>
          <w:p w14:paraId="42D968E4" w14:textId="25FC8F14" w:rsidR="003F3CDF" w:rsidRDefault="003F3CDF" w:rsidP="003F3CDF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unbek.</w:t>
            </w:r>
          </w:p>
        </w:tc>
        <w:tc>
          <w:tcPr>
            <w:tcW w:w="1236" w:type="dxa"/>
            <w:shd w:val="clear" w:color="auto" w:fill="EBE9F2"/>
          </w:tcPr>
          <w:p w14:paraId="4DBBC484" w14:textId="77777777" w:rsidR="003F3CDF" w:rsidRDefault="003F3CDF" w:rsidP="003F3CDF">
            <w:pPr>
              <w:pStyle w:val="Listenabsatz"/>
              <w:ind w:left="-26"/>
              <w:rPr>
                <w:i/>
                <w:lang w:val="de-DE"/>
              </w:rPr>
            </w:pPr>
            <w:r w:rsidRPr="00C11043">
              <w:rPr>
                <w:i/>
                <w:lang w:val="de-DE"/>
              </w:rPr>
              <w:t xml:space="preserve">Schreit </w:t>
            </w:r>
          </w:p>
          <w:p w14:paraId="31270244" w14:textId="1881FC61" w:rsidR="003F3CDF" w:rsidRDefault="003F3CDF" w:rsidP="003F3CDF">
            <w:pPr>
              <w:pStyle w:val="Listenabsatz"/>
              <w:ind w:left="-26"/>
              <w:rPr>
                <w:i/>
                <w:lang w:val="de-DE"/>
              </w:rPr>
            </w:pPr>
            <w:r w:rsidRPr="00C11043">
              <w:rPr>
                <w:i/>
                <w:lang w:val="de-DE"/>
              </w:rPr>
              <w:t>seit</w:t>
            </w:r>
          </w:p>
          <w:p w14:paraId="3BB8AC7A" w14:textId="77777777" w:rsidR="003F3CDF" w:rsidRDefault="003F3CDF" w:rsidP="003F3CDF">
            <w:pPr>
              <w:pStyle w:val="Listenabsatz"/>
              <w:ind w:left="-26"/>
              <w:rPr>
                <w:i/>
                <w:lang w:val="de-DE"/>
              </w:rPr>
            </w:pPr>
            <w:r w:rsidRPr="003F3CDF">
              <w:rPr>
                <w:i/>
                <w:lang w:val="de-DE"/>
              </w:rPr>
              <w:t xml:space="preserve"> ca. 06:00 </w:t>
            </w:r>
          </w:p>
          <w:p w14:paraId="0789BF4A" w14:textId="408EA765" w:rsidR="003F3CDF" w:rsidRPr="003F3CDF" w:rsidRDefault="003F3CDF" w:rsidP="003F3CDF">
            <w:pPr>
              <w:pStyle w:val="Listenabsatz"/>
              <w:ind w:left="-26"/>
              <w:rPr>
                <w:i/>
                <w:lang w:val="de-DE"/>
              </w:rPr>
            </w:pPr>
            <w:r w:rsidRPr="003F3CDF">
              <w:rPr>
                <w:i/>
                <w:lang w:val="de-DE"/>
              </w:rPr>
              <w:t xml:space="preserve">Uhr; </w:t>
            </w:r>
            <w:proofErr w:type="spellStart"/>
            <w:r w:rsidRPr="003F3CDF">
              <w:rPr>
                <w:i/>
                <w:lang w:val="de-DE"/>
              </w:rPr>
              <w:t>unverständ</w:t>
            </w:r>
            <w:r>
              <w:rPr>
                <w:i/>
                <w:lang w:val="de-DE"/>
              </w:rPr>
              <w:t>-</w:t>
            </w:r>
            <w:r w:rsidRPr="003F3CDF">
              <w:rPr>
                <w:i/>
                <w:lang w:val="de-DE"/>
              </w:rPr>
              <w:t>lich</w:t>
            </w:r>
            <w:proofErr w:type="spellEnd"/>
          </w:p>
        </w:tc>
        <w:tc>
          <w:tcPr>
            <w:tcW w:w="898" w:type="dxa"/>
            <w:shd w:val="clear" w:color="auto" w:fill="EBE9F2"/>
          </w:tcPr>
          <w:p w14:paraId="4B145A08" w14:textId="105E0B74" w:rsidR="003F3CDF" w:rsidRDefault="003F3CDF" w:rsidP="003F3CDF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keine</w:t>
            </w:r>
          </w:p>
        </w:tc>
        <w:tc>
          <w:tcPr>
            <w:tcW w:w="1294" w:type="dxa"/>
            <w:shd w:val="clear" w:color="auto" w:fill="EBE9F2"/>
          </w:tcPr>
          <w:p w14:paraId="2840F326" w14:textId="0708894A" w:rsidR="003F3CDF" w:rsidRDefault="003F3CDF" w:rsidP="003F3CDF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Ansprache</w:t>
            </w:r>
          </w:p>
        </w:tc>
        <w:tc>
          <w:tcPr>
            <w:tcW w:w="1967" w:type="dxa"/>
            <w:shd w:val="clear" w:color="auto" w:fill="EBE9F2"/>
          </w:tcPr>
          <w:p w14:paraId="5B17F6B3" w14:textId="7C8BFFFA" w:rsidR="003F3CDF" w:rsidRDefault="003F3CDF" w:rsidP="003F3CDF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erfolglos</w:t>
            </w:r>
          </w:p>
        </w:tc>
        <w:tc>
          <w:tcPr>
            <w:tcW w:w="795" w:type="dxa"/>
            <w:shd w:val="clear" w:color="auto" w:fill="EBE9F2"/>
          </w:tcPr>
          <w:p w14:paraId="44EBC5A3" w14:textId="5B0B8A53" w:rsidR="003F3CDF" w:rsidRDefault="003F3CDF" w:rsidP="003F3CDF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JG</w:t>
            </w:r>
          </w:p>
        </w:tc>
      </w:tr>
      <w:tr w:rsidR="005807BC" w14:paraId="565F7A8D" w14:textId="2932F3E8" w:rsidTr="00487D32">
        <w:trPr>
          <w:trHeight w:val="454"/>
        </w:trPr>
        <w:tc>
          <w:tcPr>
            <w:tcW w:w="1171" w:type="dxa"/>
            <w:shd w:val="clear" w:color="auto" w:fill="EBE9F2"/>
          </w:tcPr>
          <w:p w14:paraId="6B107FC8" w14:textId="101BD39F" w:rsidR="001900D8" w:rsidRPr="001241CC" w:rsidRDefault="001900D8" w:rsidP="001900D8">
            <w:pPr>
              <w:pStyle w:val="Listenabsatz"/>
              <w:ind w:left="-26"/>
            </w:pPr>
            <w:r w:rsidRPr="00C11043">
              <w:rPr>
                <w:i/>
                <w:lang w:val="de-DE"/>
              </w:rPr>
              <w:t>07.01.2026</w:t>
            </w:r>
          </w:p>
        </w:tc>
        <w:tc>
          <w:tcPr>
            <w:tcW w:w="1213" w:type="dxa"/>
            <w:shd w:val="clear" w:color="auto" w:fill="EBE9F2"/>
          </w:tcPr>
          <w:p w14:paraId="73030839" w14:textId="1692307D" w:rsidR="001900D8" w:rsidRDefault="001900D8" w:rsidP="001900D8">
            <w:pPr>
              <w:pStyle w:val="Listenabsatz"/>
              <w:ind w:left="-26"/>
              <w:rPr>
                <w:rFonts w:ascii="Aptos" w:hAnsi="Aptos"/>
              </w:rPr>
            </w:pPr>
            <w:proofErr w:type="spellStart"/>
            <w:r w:rsidRPr="00C11043">
              <w:rPr>
                <w:i/>
                <w:lang w:val="de-DE"/>
              </w:rPr>
              <w:t>Zi</w:t>
            </w:r>
            <w:proofErr w:type="spellEnd"/>
            <w:r w:rsidRPr="00C11043">
              <w:rPr>
                <w:i/>
                <w:lang w:val="de-DE"/>
              </w:rPr>
              <w:t xml:space="preserve">. </w:t>
            </w:r>
          </w:p>
        </w:tc>
        <w:tc>
          <w:tcPr>
            <w:tcW w:w="1430" w:type="dxa"/>
            <w:shd w:val="clear" w:color="auto" w:fill="EBE9F2"/>
          </w:tcPr>
          <w:p w14:paraId="67AE9EEE" w14:textId="77777777" w:rsidR="005807BC" w:rsidRDefault="001900D8" w:rsidP="001900D8">
            <w:pPr>
              <w:pStyle w:val="Listenabsatz"/>
              <w:ind w:left="-26"/>
              <w:rPr>
                <w:i/>
                <w:lang w:val="de-DE"/>
              </w:rPr>
            </w:pPr>
            <w:r w:rsidRPr="00C11043">
              <w:rPr>
                <w:i/>
                <w:lang w:val="de-DE"/>
              </w:rPr>
              <w:t>Keins/</w:t>
            </w:r>
          </w:p>
          <w:p w14:paraId="655EAB3F" w14:textId="3F562AA4" w:rsidR="001900D8" w:rsidRDefault="001900D8" w:rsidP="001900D8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 xml:space="preserve">unbek. </w:t>
            </w:r>
          </w:p>
        </w:tc>
        <w:tc>
          <w:tcPr>
            <w:tcW w:w="1236" w:type="dxa"/>
            <w:shd w:val="clear" w:color="auto" w:fill="EBE9F2"/>
          </w:tcPr>
          <w:p w14:paraId="59C03046" w14:textId="17814C7E" w:rsidR="001900D8" w:rsidRDefault="001900D8" w:rsidP="001900D8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Begann gegen 08:15 Uhr, kurz nach dem Aufwachen</w:t>
            </w:r>
            <w:r>
              <w:rPr>
                <w:i/>
                <w:lang w:val="de-DE"/>
              </w:rPr>
              <w:t>,</w:t>
            </w:r>
            <w:r w:rsidRPr="00C11043">
              <w:rPr>
                <w:i/>
                <w:lang w:val="de-DE"/>
              </w:rPr>
              <w:t xml:space="preserve"> mit dem Schreien</w:t>
            </w:r>
          </w:p>
        </w:tc>
        <w:tc>
          <w:tcPr>
            <w:tcW w:w="898" w:type="dxa"/>
            <w:shd w:val="clear" w:color="auto" w:fill="EBE9F2"/>
          </w:tcPr>
          <w:p w14:paraId="48CF7281" w14:textId="566030E0" w:rsidR="001900D8" w:rsidRDefault="001900D8" w:rsidP="001900D8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Zimmer war dunkel und kühl</w:t>
            </w:r>
          </w:p>
        </w:tc>
        <w:tc>
          <w:tcPr>
            <w:tcW w:w="1294" w:type="dxa"/>
            <w:shd w:val="clear" w:color="auto" w:fill="EBE9F2"/>
          </w:tcPr>
          <w:p w14:paraId="46DFD7CB" w14:textId="77777777" w:rsidR="001900D8" w:rsidRDefault="001900D8" w:rsidP="001900D8">
            <w:pPr>
              <w:pStyle w:val="Listenabsatz"/>
              <w:ind w:left="-26"/>
              <w:rPr>
                <w:i/>
                <w:lang w:val="de-DE"/>
              </w:rPr>
            </w:pPr>
            <w:r w:rsidRPr="00C11043">
              <w:rPr>
                <w:i/>
                <w:lang w:val="de-DE"/>
              </w:rPr>
              <w:t xml:space="preserve">Ansprache; </w:t>
            </w:r>
            <w:proofErr w:type="spellStart"/>
            <w:r w:rsidRPr="00C11043">
              <w:rPr>
                <w:i/>
                <w:lang w:val="de-DE"/>
              </w:rPr>
              <w:t>Grundver</w:t>
            </w:r>
            <w:proofErr w:type="spellEnd"/>
            <w:r>
              <w:rPr>
                <w:i/>
                <w:lang w:val="de-DE"/>
              </w:rPr>
              <w:t>-</w:t>
            </w:r>
          </w:p>
          <w:p w14:paraId="72EDDF8D" w14:textId="43CDBD31" w:rsidR="001900D8" w:rsidRPr="001900D8" w:rsidRDefault="001900D8" w:rsidP="001900D8">
            <w:pPr>
              <w:pStyle w:val="Listenabsatz"/>
              <w:ind w:left="-26"/>
              <w:rPr>
                <w:i/>
                <w:lang w:val="de-DE"/>
              </w:rPr>
            </w:pPr>
            <w:proofErr w:type="spellStart"/>
            <w:r w:rsidRPr="001900D8">
              <w:rPr>
                <w:i/>
                <w:lang w:val="de-DE"/>
              </w:rPr>
              <w:t>sorgung</w:t>
            </w:r>
            <w:proofErr w:type="spellEnd"/>
            <w:r w:rsidRPr="001900D8">
              <w:rPr>
                <w:i/>
                <w:lang w:val="de-DE"/>
              </w:rPr>
              <w:t xml:space="preserve">; anschließend Frühstück im Bett erhalten </w:t>
            </w:r>
          </w:p>
        </w:tc>
        <w:tc>
          <w:tcPr>
            <w:tcW w:w="1967" w:type="dxa"/>
            <w:shd w:val="clear" w:color="auto" w:fill="EBE9F2"/>
          </w:tcPr>
          <w:p w14:paraId="59C5949B" w14:textId="04D0A2DC" w:rsidR="001900D8" w:rsidRDefault="001900D8" w:rsidP="001900D8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Nach dem Essen ca. 2 Stunden ruhig/ruhiger</w:t>
            </w:r>
          </w:p>
        </w:tc>
        <w:tc>
          <w:tcPr>
            <w:tcW w:w="795" w:type="dxa"/>
            <w:shd w:val="clear" w:color="auto" w:fill="EBE9F2"/>
          </w:tcPr>
          <w:p w14:paraId="22C3C7AD" w14:textId="53048EFD" w:rsidR="001900D8" w:rsidRDefault="001900D8" w:rsidP="001900D8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NM</w:t>
            </w:r>
          </w:p>
        </w:tc>
      </w:tr>
      <w:tr w:rsidR="005807BC" w14:paraId="6B76F047" w14:textId="47710BEE" w:rsidTr="00487D32">
        <w:trPr>
          <w:trHeight w:val="454"/>
        </w:trPr>
        <w:tc>
          <w:tcPr>
            <w:tcW w:w="1171" w:type="dxa"/>
            <w:shd w:val="clear" w:color="auto" w:fill="EBE9F2"/>
          </w:tcPr>
          <w:p w14:paraId="7F3C2C82" w14:textId="50862669" w:rsidR="00075B39" w:rsidRPr="001241CC" w:rsidRDefault="00075B39" w:rsidP="00075B39">
            <w:pPr>
              <w:pStyle w:val="Listenabsatz"/>
              <w:ind w:left="-26"/>
            </w:pPr>
            <w:r w:rsidRPr="00C11043">
              <w:rPr>
                <w:i/>
                <w:lang w:val="de-DE"/>
              </w:rPr>
              <w:t>09.01.2026</w:t>
            </w:r>
          </w:p>
        </w:tc>
        <w:tc>
          <w:tcPr>
            <w:tcW w:w="1213" w:type="dxa"/>
            <w:shd w:val="clear" w:color="auto" w:fill="EBE9F2"/>
          </w:tcPr>
          <w:p w14:paraId="42846080" w14:textId="457C7538" w:rsidR="00075B39" w:rsidRDefault="00075B39" w:rsidP="00075B39">
            <w:pPr>
              <w:pStyle w:val="Listenabsatz"/>
              <w:ind w:left="-26"/>
              <w:rPr>
                <w:rFonts w:ascii="Aptos" w:hAnsi="Aptos"/>
              </w:rPr>
            </w:pPr>
            <w:proofErr w:type="spellStart"/>
            <w:r w:rsidRPr="00C11043">
              <w:rPr>
                <w:i/>
                <w:lang w:val="de-DE"/>
              </w:rPr>
              <w:t>Zi</w:t>
            </w:r>
            <w:proofErr w:type="spellEnd"/>
            <w:r w:rsidRPr="00C11043">
              <w:rPr>
                <w:i/>
                <w:lang w:val="de-DE"/>
              </w:rPr>
              <w:t>.</w:t>
            </w:r>
          </w:p>
        </w:tc>
        <w:tc>
          <w:tcPr>
            <w:tcW w:w="1430" w:type="dxa"/>
            <w:shd w:val="clear" w:color="auto" w:fill="EBE9F2"/>
          </w:tcPr>
          <w:p w14:paraId="5373355F" w14:textId="311409FF" w:rsidR="00075B39" w:rsidRDefault="00075B39" w:rsidP="00075B39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Mobili</w:t>
            </w:r>
            <w:r w:rsidR="005807BC">
              <w:rPr>
                <w:i/>
                <w:lang w:val="de-DE"/>
              </w:rPr>
              <w:t>-</w:t>
            </w:r>
            <w:proofErr w:type="spellStart"/>
            <w:r w:rsidRPr="00C11043">
              <w:rPr>
                <w:i/>
                <w:lang w:val="de-DE"/>
              </w:rPr>
              <w:t>sation</w:t>
            </w:r>
            <w:proofErr w:type="spellEnd"/>
          </w:p>
        </w:tc>
        <w:tc>
          <w:tcPr>
            <w:tcW w:w="1236" w:type="dxa"/>
            <w:shd w:val="clear" w:color="auto" w:fill="EBE9F2"/>
          </w:tcPr>
          <w:p w14:paraId="678BD7D6" w14:textId="738BE0DB" w:rsidR="00075B39" w:rsidRDefault="00075B39" w:rsidP="00075B39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 xml:space="preserve">Schreit </w:t>
            </w:r>
            <w:proofErr w:type="spellStart"/>
            <w:r w:rsidRPr="00C11043">
              <w:rPr>
                <w:i/>
                <w:lang w:val="de-DE"/>
              </w:rPr>
              <w:t>ununter</w:t>
            </w:r>
            <w:r w:rsidR="00F047CD">
              <w:rPr>
                <w:i/>
                <w:lang w:val="de-DE"/>
              </w:rPr>
              <w:t>-</w:t>
            </w:r>
            <w:r w:rsidRPr="00C11043">
              <w:rPr>
                <w:i/>
                <w:lang w:val="de-DE"/>
              </w:rPr>
              <w:t>brochen</w:t>
            </w:r>
            <w:proofErr w:type="spellEnd"/>
            <w:r w:rsidRPr="00C11043">
              <w:rPr>
                <w:i/>
                <w:lang w:val="de-DE"/>
              </w:rPr>
              <w:t xml:space="preserve"> während der Mobilisation</w:t>
            </w:r>
          </w:p>
        </w:tc>
        <w:tc>
          <w:tcPr>
            <w:tcW w:w="898" w:type="dxa"/>
            <w:shd w:val="clear" w:color="auto" w:fill="EBE9F2"/>
          </w:tcPr>
          <w:p w14:paraId="7FEC3B6B" w14:textId="0EFC1E29" w:rsidR="00075B39" w:rsidRDefault="00075B39" w:rsidP="00075B39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-</w:t>
            </w:r>
          </w:p>
        </w:tc>
        <w:tc>
          <w:tcPr>
            <w:tcW w:w="1294" w:type="dxa"/>
            <w:shd w:val="clear" w:color="auto" w:fill="EBE9F2"/>
          </w:tcPr>
          <w:p w14:paraId="4E10BF68" w14:textId="77777777" w:rsidR="00F047CD" w:rsidRDefault="00075B39" w:rsidP="00075B39">
            <w:pPr>
              <w:pStyle w:val="Listenabsatz"/>
              <w:ind w:left="-26"/>
              <w:rPr>
                <w:i/>
                <w:lang w:val="de-DE"/>
              </w:rPr>
            </w:pPr>
            <w:r w:rsidRPr="00C11043">
              <w:rPr>
                <w:i/>
                <w:lang w:val="de-DE"/>
              </w:rPr>
              <w:t xml:space="preserve">Zurück ins Bett gebracht; Mittagessen mit </w:t>
            </w:r>
            <w:proofErr w:type="spellStart"/>
            <w:r w:rsidRPr="00C11043">
              <w:rPr>
                <w:i/>
                <w:lang w:val="de-DE"/>
              </w:rPr>
              <w:t>Unterstüt</w:t>
            </w:r>
            <w:proofErr w:type="spellEnd"/>
            <w:r w:rsidR="00F047CD">
              <w:rPr>
                <w:i/>
                <w:lang w:val="de-DE"/>
              </w:rPr>
              <w:t>-</w:t>
            </w:r>
          </w:p>
          <w:p w14:paraId="6AC5F590" w14:textId="095647E5" w:rsidR="00075B39" w:rsidRDefault="00075B39" w:rsidP="00075B39">
            <w:pPr>
              <w:pStyle w:val="Listenabsatz"/>
              <w:ind w:left="-26"/>
              <w:rPr>
                <w:rFonts w:ascii="Aptos" w:hAnsi="Aptos"/>
              </w:rPr>
            </w:pPr>
            <w:proofErr w:type="spellStart"/>
            <w:r w:rsidRPr="00C11043">
              <w:rPr>
                <w:i/>
                <w:lang w:val="de-DE"/>
              </w:rPr>
              <w:t>zung</w:t>
            </w:r>
            <w:proofErr w:type="spellEnd"/>
            <w:r w:rsidRPr="00C11043">
              <w:rPr>
                <w:i/>
                <w:lang w:val="de-DE"/>
              </w:rPr>
              <w:t xml:space="preserve"> </w:t>
            </w:r>
          </w:p>
        </w:tc>
        <w:tc>
          <w:tcPr>
            <w:tcW w:w="1967" w:type="dxa"/>
            <w:shd w:val="clear" w:color="auto" w:fill="EBE9F2"/>
          </w:tcPr>
          <w:p w14:paraId="1A582451" w14:textId="0819B1C9" w:rsidR="00075B39" w:rsidRDefault="00075B39" w:rsidP="00075B39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 xml:space="preserve">Nach dem Essen deutlich ruhiger </w:t>
            </w:r>
          </w:p>
        </w:tc>
        <w:tc>
          <w:tcPr>
            <w:tcW w:w="795" w:type="dxa"/>
            <w:shd w:val="clear" w:color="auto" w:fill="EBE9F2"/>
          </w:tcPr>
          <w:p w14:paraId="56E3761D" w14:textId="5CC62F61" w:rsidR="00075B39" w:rsidRDefault="00075B39" w:rsidP="00075B39">
            <w:pPr>
              <w:pStyle w:val="Listenabsatz"/>
              <w:ind w:left="-26"/>
              <w:rPr>
                <w:rFonts w:ascii="Aptos" w:hAnsi="Aptos"/>
              </w:rPr>
            </w:pPr>
            <w:r w:rsidRPr="00C11043">
              <w:rPr>
                <w:i/>
                <w:lang w:val="de-DE"/>
              </w:rPr>
              <w:t>KL</w:t>
            </w:r>
          </w:p>
        </w:tc>
      </w:tr>
      <w:tr w:rsidR="00186895" w14:paraId="457CD16E" w14:textId="75C602A3" w:rsidTr="00487D32">
        <w:trPr>
          <w:trHeight w:val="454"/>
        </w:trPr>
        <w:tc>
          <w:tcPr>
            <w:tcW w:w="10004" w:type="dxa"/>
            <w:gridSpan w:val="8"/>
            <w:shd w:val="clear" w:color="auto" w:fill="EBE9F2"/>
          </w:tcPr>
          <w:p w14:paraId="48602A90" w14:textId="090396A2" w:rsidR="00186895" w:rsidRPr="00CE6C43" w:rsidRDefault="00626A19" w:rsidP="00075B39">
            <w:pPr>
              <w:pStyle w:val="Listenabsatz"/>
              <w:ind w:left="-26"/>
              <w:rPr>
                <w:rFonts w:ascii="Aptos" w:hAnsi="Aptos"/>
                <w:b/>
                <w:bCs/>
              </w:rPr>
            </w:pPr>
            <w:r w:rsidRPr="00CE6C43">
              <w:rPr>
                <w:b/>
                <w:bCs/>
                <w:lang w:val="de-DE"/>
              </w:rPr>
              <w:t>2. Beispiel Herr K.</w:t>
            </w:r>
          </w:p>
        </w:tc>
      </w:tr>
      <w:tr w:rsidR="00487D32" w14:paraId="668D467A" w14:textId="77777777" w:rsidTr="00487D32">
        <w:trPr>
          <w:trHeight w:val="454"/>
        </w:trPr>
        <w:tc>
          <w:tcPr>
            <w:tcW w:w="1171" w:type="dxa"/>
            <w:shd w:val="clear" w:color="auto" w:fill="EBE9F2"/>
          </w:tcPr>
          <w:p w14:paraId="5C33617B" w14:textId="517B97B3" w:rsidR="005807BC" w:rsidRPr="005807BC" w:rsidRDefault="005807BC" w:rsidP="005807BC">
            <w:r w:rsidRPr="005807BC">
              <w:rPr>
                <w:i/>
                <w:lang w:val="de-DE"/>
              </w:rPr>
              <w:t>04.01.2026</w:t>
            </w:r>
          </w:p>
        </w:tc>
        <w:tc>
          <w:tcPr>
            <w:tcW w:w="1213" w:type="dxa"/>
            <w:shd w:val="clear" w:color="auto" w:fill="EBE9F2"/>
          </w:tcPr>
          <w:p w14:paraId="3A2F8C44" w14:textId="08E89E30" w:rsidR="005807BC" w:rsidRDefault="005807BC" w:rsidP="005807BC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Speiseraum</w:t>
            </w:r>
          </w:p>
        </w:tc>
        <w:tc>
          <w:tcPr>
            <w:tcW w:w="1430" w:type="dxa"/>
            <w:shd w:val="clear" w:color="auto" w:fill="EBE9F2"/>
          </w:tcPr>
          <w:p w14:paraId="4D24EBB6" w14:textId="5F095D6B" w:rsidR="005807BC" w:rsidRDefault="005807BC" w:rsidP="005807BC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-</w:t>
            </w:r>
          </w:p>
        </w:tc>
        <w:tc>
          <w:tcPr>
            <w:tcW w:w="1236" w:type="dxa"/>
            <w:shd w:val="clear" w:color="auto" w:fill="EBE9F2"/>
          </w:tcPr>
          <w:p w14:paraId="1C738B3F" w14:textId="3533A014" w:rsidR="005807BC" w:rsidRDefault="005807BC" w:rsidP="005807BC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Brüllt wieder</w:t>
            </w:r>
            <w:r>
              <w:rPr>
                <w:i/>
                <w:lang w:val="de-DE"/>
              </w:rPr>
              <w:t>-</w:t>
            </w:r>
            <w:r w:rsidRPr="0098719C">
              <w:rPr>
                <w:i/>
                <w:lang w:val="de-DE"/>
              </w:rPr>
              <w:t>kehrend das Wort „Jacke“</w:t>
            </w:r>
          </w:p>
        </w:tc>
        <w:tc>
          <w:tcPr>
            <w:tcW w:w="898" w:type="dxa"/>
            <w:shd w:val="clear" w:color="auto" w:fill="EBE9F2"/>
          </w:tcPr>
          <w:p w14:paraId="17B1B978" w14:textId="2CF54B98" w:rsidR="005807BC" w:rsidRDefault="005807BC" w:rsidP="005807BC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Allgemeine Unruhe im Speisesaal</w:t>
            </w:r>
          </w:p>
        </w:tc>
        <w:tc>
          <w:tcPr>
            <w:tcW w:w="1294" w:type="dxa"/>
            <w:shd w:val="clear" w:color="auto" w:fill="EBE9F2"/>
          </w:tcPr>
          <w:p w14:paraId="1824F24F" w14:textId="40E8D592" w:rsidR="005807BC" w:rsidRDefault="005807BC" w:rsidP="005807BC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Ins Zimmer gebracht, da sich Herr K. nicht beruhigen lie</w:t>
            </w:r>
            <w:r>
              <w:rPr>
                <w:i/>
                <w:lang w:val="de-DE"/>
              </w:rPr>
              <w:t>ß</w:t>
            </w:r>
            <w:r w:rsidRPr="0098719C">
              <w:rPr>
                <w:i/>
                <w:lang w:val="de-DE"/>
              </w:rPr>
              <w:t xml:space="preserve"> und </w:t>
            </w:r>
            <w:proofErr w:type="spellStart"/>
            <w:r w:rsidRPr="0098719C">
              <w:rPr>
                <w:i/>
                <w:lang w:val="de-DE"/>
              </w:rPr>
              <w:t>Mitbe</w:t>
            </w:r>
            <w:r>
              <w:rPr>
                <w:i/>
                <w:lang w:val="de-DE"/>
              </w:rPr>
              <w:t>-</w:t>
            </w:r>
            <w:r w:rsidRPr="0098719C">
              <w:rPr>
                <w:i/>
                <w:lang w:val="de-DE"/>
              </w:rPr>
              <w:t>wohner</w:t>
            </w:r>
            <w:proofErr w:type="spellEnd"/>
            <w:r w:rsidRPr="0098719C">
              <w:rPr>
                <w:i/>
                <w:lang w:val="de-DE"/>
              </w:rPr>
              <w:t xml:space="preserve"> </w:t>
            </w:r>
            <w:r w:rsidRPr="0098719C">
              <w:rPr>
                <w:i/>
                <w:lang w:val="de-DE"/>
              </w:rPr>
              <w:lastRenderedPageBreak/>
              <w:t>zunehmend gereizt reagierten.</w:t>
            </w:r>
          </w:p>
        </w:tc>
        <w:tc>
          <w:tcPr>
            <w:tcW w:w="1967" w:type="dxa"/>
            <w:shd w:val="clear" w:color="auto" w:fill="EBE9F2"/>
          </w:tcPr>
          <w:p w14:paraId="0C55569F" w14:textId="77777777" w:rsidR="005807BC" w:rsidRDefault="005807BC" w:rsidP="005807BC">
            <w:pPr>
              <w:pStyle w:val="Listenabsatz"/>
              <w:ind w:left="-26"/>
              <w:rPr>
                <w:i/>
                <w:lang w:val="de-DE"/>
              </w:rPr>
            </w:pPr>
            <w:r w:rsidRPr="0098719C">
              <w:rPr>
                <w:i/>
                <w:lang w:val="de-DE"/>
              </w:rPr>
              <w:lastRenderedPageBreak/>
              <w:t xml:space="preserve">Im </w:t>
            </w:r>
          </w:p>
          <w:p w14:paraId="5C707FA3" w14:textId="1890F6B6" w:rsidR="005807BC" w:rsidRDefault="005807BC" w:rsidP="005807BC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 xml:space="preserve">Zimmer schrie er weiter. </w:t>
            </w:r>
          </w:p>
        </w:tc>
        <w:tc>
          <w:tcPr>
            <w:tcW w:w="795" w:type="dxa"/>
            <w:shd w:val="clear" w:color="auto" w:fill="EBE9F2"/>
          </w:tcPr>
          <w:p w14:paraId="62DD803B" w14:textId="5BB0B587" w:rsidR="005807BC" w:rsidRDefault="005807BC" w:rsidP="005807BC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LM</w:t>
            </w:r>
          </w:p>
        </w:tc>
      </w:tr>
      <w:tr w:rsidR="00487D32" w14:paraId="33B8A88A" w14:textId="77777777" w:rsidTr="00487D32">
        <w:trPr>
          <w:trHeight w:val="454"/>
        </w:trPr>
        <w:tc>
          <w:tcPr>
            <w:tcW w:w="1171" w:type="dxa"/>
            <w:shd w:val="clear" w:color="auto" w:fill="EBE9F2"/>
          </w:tcPr>
          <w:p w14:paraId="6AC60121" w14:textId="418B8FF3" w:rsidR="00487D32" w:rsidRPr="001241CC" w:rsidRDefault="00487D32" w:rsidP="00487D32">
            <w:pPr>
              <w:pStyle w:val="Listenabsatz"/>
              <w:ind w:left="-26"/>
            </w:pPr>
            <w:r w:rsidRPr="0098719C">
              <w:rPr>
                <w:i/>
              </w:rPr>
              <w:t>05.01.2026</w:t>
            </w:r>
          </w:p>
        </w:tc>
        <w:tc>
          <w:tcPr>
            <w:tcW w:w="1213" w:type="dxa"/>
            <w:shd w:val="clear" w:color="auto" w:fill="EBE9F2"/>
          </w:tcPr>
          <w:p w14:paraId="49262C33" w14:textId="221E341F" w:rsidR="00487D32" w:rsidRDefault="00487D32" w:rsidP="00487D32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</w:rPr>
              <w:t>Zimmer</w:t>
            </w:r>
          </w:p>
        </w:tc>
        <w:tc>
          <w:tcPr>
            <w:tcW w:w="1430" w:type="dxa"/>
            <w:shd w:val="clear" w:color="auto" w:fill="EBE9F2"/>
          </w:tcPr>
          <w:p w14:paraId="587A78DE" w14:textId="7BC250BD" w:rsidR="00487D32" w:rsidRDefault="00487D32" w:rsidP="00487D32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Herr K. saß im Pflegerollstuhl und sah fern (TV)</w:t>
            </w:r>
          </w:p>
        </w:tc>
        <w:tc>
          <w:tcPr>
            <w:tcW w:w="1236" w:type="dxa"/>
            <w:shd w:val="clear" w:color="auto" w:fill="EBE9F2"/>
          </w:tcPr>
          <w:p w14:paraId="6D7BBC68" w14:textId="68A06DCD" w:rsidR="00487D32" w:rsidRDefault="00487D32" w:rsidP="00487D32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 xml:space="preserve">Schrie wieder „Jacke“; anfangs nur halblaut, später auch auf dem Flur immer noch gut hörbar, sehr laut </w:t>
            </w:r>
          </w:p>
        </w:tc>
        <w:tc>
          <w:tcPr>
            <w:tcW w:w="898" w:type="dxa"/>
            <w:shd w:val="clear" w:color="auto" w:fill="EBE9F2"/>
          </w:tcPr>
          <w:p w14:paraId="3EF7C0DE" w14:textId="77777777" w:rsidR="00487D32" w:rsidRDefault="00487D32" w:rsidP="00487D32">
            <w:pPr>
              <w:pStyle w:val="Listenabsatz"/>
              <w:ind w:left="-26"/>
              <w:rPr>
                <w:rFonts w:ascii="Aptos" w:hAnsi="Aptos"/>
              </w:rPr>
            </w:pPr>
          </w:p>
        </w:tc>
        <w:tc>
          <w:tcPr>
            <w:tcW w:w="1294" w:type="dxa"/>
            <w:shd w:val="clear" w:color="auto" w:fill="EBE9F2"/>
          </w:tcPr>
          <w:p w14:paraId="41AECB75" w14:textId="6DA13726" w:rsidR="00487D32" w:rsidRDefault="00487D32" w:rsidP="00487D32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TV ausge</w:t>
            </w:r>
            <w:r>
              <w:rPr>
                <w:i/>
                <w:lang w:val="de-DE"/>
              </w:rPr>
              <w:t>schaltet</w:t>
            </w:r>
            <w:r w:rsidRPr="0098719C">
              <w:rPr>
                <w:i/>
                <w:lang w:val="de-DE"/>
              </w:rPr>
              <w:t xml:space="preserve">; CD-Spieler mit klassischer Musik angemacht und Herrn K. aufgeklappt sein Fotoalbum auf die Knie gelegt </w:t>
            </w:r>
          </w:p>
        </w:tc>
        <w:tc>
          <w:tcPr>
            <w:tcW w:w="1967" w:type="dxa"/>
            <w:shd w:val="clear" w:color="auto" w:fill="EBE9F2"/>
          </w:tcPr>
          <w:p w14:paraId="69C013EE" w14:textId="5CCD994D" w:rsidR="00487D32" w:rsidRDefault="00487D32" w:rsidP="00487D32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Herr K. hörte nach ca. 3 Minuten auf zu schreien</w:t>
            </w:r>
            <w:r>
              <w:rPr>
                <w:i/>
                <w:lang w:val="de-DE"/>
              </w:rPr>
              <w:t xml:space="preserve"> und</w:t>
            </w:r>
            <w:r w:rsidRPr="0098719C">
              <w:rPr>
                <w:i/>
                <w:lang w:val="de-DE"/>
              </w:rPr>
              <w:t xml:space="preserve"> schaute vor sich h</w:t>
            </w:r>
            <w:r>
              <w:rPr>
                <w:i/>
                <w:lang w:val="de-DE"/>
              </w:rPr>
              <w:t>i</w:t>
            </w:r>
            <w:r w:rsidRPr="0098719C">
              <w:rPr>
                <w:i/>
                <w:lang w:val="de-DE"/>
              </w:rPr>
              <w:t>n.</w:t>
            </w:r>
          </w:p>
        </w:tc>
        <w:tc>
          <w:tcPr>
            <w:tcW w:w="795" w:type="dxa"/>
            <w:shd w:val="clear" w:color="auto" w:fill="EBE9F2"/>
          </w:tcPr>
          <w:p w14:paraId="08C975CB" w14:textId="567EF969" w:rsidR="00487D32" w:rsidRDefault="00487D32" w:rsidP="00487D32">
            <w:pPr>
              <w:pStyle w:val="Listenabsatz"/>
              <w:ind w:left="-26"/>
              <w:rPr>
                <w:rFonts w:ascii="Aptos" w:hAnsi="Aptos"/>
              </w:rPr>
            </w:pPr>
            <w:r w:rsidRPr="0098719C">
              <w:rPr>
                <w:i/>
                <w:lang w:val="de-DE"/>
              </w:rPr>
              <w:t>JG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75B39"/>
    <w:rsid w:val="00090F95"/>
    <w:rsid w:val="00095262"/>
    <w:rsid w:val="00095529"/>
    <w:rsid w:val="00095F7E"/>
    <w:rsid w:val="000A6C3D"/>
    <w:rsid w:val="000D0A47"/>
    <w:rsid w:val="000F6448"/>
    <w:rsid w:val="00100E86"/>
    <w:rsid w:val="001014C4"/>
    <w:rsid w:val="00102EC5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86895"/>
    <w:rsid w:val="001900D8"/>
    <w:rsid w:val="001913BD"/>
    <w:rsid w:val="001A0B19"/>
    <w:rsid w:val="001B55D9"/>
    <w:rsid w:val="001B72E2"/>
    <w:rsid w:val="001D6E00"/>
    <w:rsid w:val="001E4FB8"/>
    <w:rsid w:val="001E7851"/>
    <w:rsid w:val="001F6876"/>
    <w:rsid w:val="001F72A9"/>
    <w:rsid w:val="0021600B"/>
    <w:rsid w:val="00223159"/>
    <w:rsid w:val="0022429B"/>
    <w:rsid w:val="00224727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C52B7"/>
    <w:rsid w:val="002D4CC1"/>
    <w:rsid w:val="002D599D"/>
    <w:rsid w:val="002F0F3B"/>
    <w:rsid w:val="003005CA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9733A"/>
    <w:rsid w:val="003A6D44"/>
    <w:rsid w:val="003B02EE"/>
    <w:rsid w:val="003B7490"/>
    <w:rsid w:val="003C1529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42D5"/>
    <w:rsid w:val="00442F98"/>
    <w:rsid w:val="00451B15"/>
    <w:rsid w:val="004520D8"/>
    <w:rsid w:val="0045444F"/>
    <w:rsid w:val="00456842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517A"/>
    <w:rsid w:val="004F18D6"/>
    <w:rsid w:val="00506602"/>
    <w:rsid w:val="00543BE4"/>
    <w:rsid w:val="00551D09"/>
    <w:rsid w:val="005807BC"/>
    <w:rsid w:val="005909A1"/>
    <w:rsid w:val="00590D89"/>
    <w:rsid w:val="00597AFD"/>
    <w:rsid w:val="005A13B9"/>
    <w:rsid w:val="005A3E7E"/>
    <w:rsid w:val="005B246A"/>
    <w:rsid w:val="005B70DD"/>
    <w:rsid w:val="005D2C0F"/>
    <w:rsid w:val="005D2F8E"/>
    <w:rsid w:val="005D78E5"/>
    <w:rsid w:val="005E54A9"/>
    <w:rsid w:val="005F2724"/>
    <w:rsid w:val="005F2CBD"/>
    <w:rsid w:val="005F593F"/>
    <w:rsid w:val="006129D1"/>
    <w:rsid w:val="00616EDB"/>
    <w:rsid w:val="00626A19"/>
    <w:rsid w:val="00640E86"/>
    <w:rsid w:val="006438F5"/>
    <w:rsid w:val="00651F5B"/>
    <w:rsid w:val="0066760A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3F3"/>
    <w:rsid w:val="00727D60"/>
    <w:rsid w:val="00732FDA"/>
    <w:rsid w:val="00733B41"/>
    <w:rsid w:val="0074241F"/>
    <w:rsid w:val="0076017C"/>
    <w:rsid w:val="00766773"/>
    <w:rsid w:val="007752AE"/>
    <w:rsid w:val="00786DEB"/>
    <w:rsid w:val="007936C4"/>
    <w:rsid w:val="007A3E0D"/>
    <w:rsid w:val="007B3223"/>
    <w:rsid w:val="007D7986"/>
    <w:rsid w:val="007E1AF2"/>
    <w:rsid w:val="007E1FE7"/>
    <w:rsid w:val="0080720F"/>
    <w:rsid w:val="00820AFF"/>
    <w:rsid w:val="00844FD9"/>
    <w:rsid w:val="00847F17"/>
    <w:rsid w:val="00850B6E"/>
    <w:rsid w:val="00863A45"/>
    <w:rsid w:val="008814C0"/>
    <w:rsid w:val="008A1D5C"/>
    <w:rsid w:val="008D1D01"/>
    <w:rsid w:val="008F457A"/>
    <w:rsid w:val="0090486F"/>
    <w:rsid w:val="009106FE"/>
    <w:rsid w:val="00914B61"/>
    <w:rsid w:val="00916F7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97AB3"/>
    <w:rsid w:val="009A3F1F"/>
    <w:rsid w:val="009D27B5"/>
    <w:rsid w:val="009D3A29"/>
    <w:rsid w:val="009D69CC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441A0"/>
    <w:rsid w:val="00B52401"/>
    <w:rsid w:val="00B5489A"/>
    <w:rsid w:val="00B60522"/>
    <w:rsid w:val="00B66528"/>
    <w:rsid w:val="00B73740"/>
    <w:rsid w:val="00B86287"/>
    <w:rsid w:val="00B864F5"/>
    <w:rsid w:val="00B93EF1"/>
    <w:rsid w:val="00BB3BEB"/>
    <w:rsid w:val="00BC6C49"/>
    <w:rsid w:val="00BD7E76"/>
    <w:rsid w:val="00BE2F5D"/>
    <w:rsid w:val="00BF0F28"/>
    <w:rsid w:val="00BF31FB"/>
    <w:rsid w:val="00C03562"/>
    <w:rsid w:val="00C324E1"/>
    <w:rsid w:val="00C500C9"/>
    <w:rsid w:val="00C52DEE"/>
    <w:rsid w:val="00C5374F"/>
    <w:rsid w:val="00C66DDA"/>
    <w:rsid w:val="00C90759"/>
    <w:rsid w:val="00C910EC"/>
    <w:rsid w:val="00CA39DA"/>
    <w:rsid w:val="00CB1515"/>
    <w:rsid w:val="00CB37F1"/>
    <w:rsid w:val="00CE6C43"/>
    <w:rsid w:val="00CF1678"/>
    <w:rsid w:val="00CF46F6"/>
    <w:rsid w:val="00D02D50"/>
    <w:rsid w:val="00D05ADB"/>
    <w:rsid w:val="00D13C9E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7F04"/>
    <w:rsid w:val="00E5084E"/>
    <w:rsid w:val="00E52939"/>
    <w:rsid w:val="00E54AF4"/>
    <w:rsid w:val="00E66D51"/>
    <w:rsid w:val="00E670FA"/>
    <w:rsid w:val="00E70001"/>
    <w:rsid w:val="00E70838"/>
    <w:rsid w:val="00E8099C"/>
    <w:rsid w:val="00E904D6"/>
    <w:rsid w:val="00E90521"/>
    <w:rsid w:val="00E94F80"/>
    <w:rsid w:val="00EA1424"/>
    <w:rsid w:val="00EC31CB"/>
    <w:rsid w:val="00EC6E3F"/>
    <w:rsid w:val="00EC7710"/>
    <w:rsid w:val="00ED0276"/>
    <w:rsid w:val="00EE34DE"/>
    <w:rsid w:val="00F044D8"/>
    <w:rsid w:val="00F047CD"/>
    <w:rsid w:val="00F156DC"/>
    <w:rsid w:val="00F15F95"/>
    <w:rsid w:val="00F17E07"/>
    <w:rsid w:val="00F255C3"/>
    <w:rsid w:val="00F330FA"/>
    <w:rsid w:val="00F33E12"/>
    <w:rsid w:val="00F34FB9"/>
    <w:rsid w:val="00F3746C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2026-01-20T07:59:00Z</dcterms:created>
  <dcterms:modified xsi:type="dcterms:W3CDTF">2026-01-20T07:59:00Z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