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2A4BF13" w14:textId="77777777" w:rsidR="004F68DA" w:rsidRDefault="004F68DA" w:rsidP="00C73E1A"/>
    <w:p w14:paraId="04403A00" w14:textId="77777777" w:rsidR="004B062D" w:rsidRDefault="004B062D" w:rsidP="00C73E1A"/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2486"/>
        <w:gridCol w:w="2486"/>
        <w:gridCol w:w="2486"/>
      </w:tblGrid>
      <w:tr w:rsidR="004B062D" w:rsidRPr="004B062D" w14:paraId="007E01E0" w14:textId="77777777" w:rsidTr="00C77472">
        <w:trPr>
          <w:trHeight w:val="301"/>
          <w:jc w:val="center"/>
        </w:trPr>
        <w:tc>
          <w:tcPr>
            <w:tcW w:w="9944" w:type="dxa"/>
            <w:gridSpan w:val="4"/>
            <w:shd w:val="clear" w:color="auto" w:fill="193965"/>
          </w:tcPr>
          <w:p w14:paraId="039183E8" w14:textId="1ED3A569" w:rsidR="004B062D" w:rsidRPr="004B062D" w:rsidRDefault="00C77472" w:rsidP="004B062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7747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Entscheidungsmatrix: Wer darf Nahrung anreichen? </w:t>
            </w:r>
          </w:p>
        </w:tc>
      </w:tr>
      <w:tr w:rsidR="00C77472" w:rsidRPr="004B062D" w14:paraId="1A06EBD3" w14:textId="77777777" w:rsidTr="00C77472">
        <w:trPr>
          <w:trHeight w:val="468"/>
          <w:jc w:val="center"/>
        </w:trPr>
        <w:tc>
          <w:tcPr>
            <w:tcW w:w="2486" w:type="dxa"/>
            <w:shd w:val="clear" w:color="auto" w:fill="C7E3AB"/>
          </w:tcPr>
          <w:p w14:paraId="68FD85C1" w14:textId="39F3C217" w:rsidR="00C77472" w:rsidRPr="004B062D" w:rsidRDefault="00C77472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Unauffälliges Essverhalten</w:t>
            </w:r>
          </w:p>
        </w:tc>
        <w:tc>
          <w:tcPr>
            <w:tcW w:w="2486" w:type="dxa"/>
            <w:shd w:val="clear" w:color="auto" w:fill="C7E3AB"/>
          </w:tcPr>
          <w:p w14:paraId="61013393" w14:textId="4D7FBE09" w:rsidR="00C77472" w:rsidRPr="004B062D" w:rsidRDefault="00C77472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Leichte Auffälligkeiten (z. B. gelegentliches Räuspern)</w:t>
            </w:r>
          </w:p>
        </w:tc>
        <w:tc>
          <w:tcPr>
            <w:tcW w:w="2486" w:type="dxa"/>
            <w:shd w:val="clear" w:color="auto" w:fill="C7E3AB"/>
          </w:tcPr>
          <w:p w14:paraId="06246EEA" w14:textId="31FC0B49" w:rsidR="00C77472" w:rsidRPr="004B062D" w:rsidRDefault="00C77472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Wiederholte Auffälligkeiten wie Husten, Unsicherheit, Stimmverände</w:t>
            </w:r>
            <w:r w:rsidRPr="00C774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softHyphen/>
              <w:t>rung</w:t>
            </w:r>
          </w:p>
        </w:tc>
        <w:tc>
          <w:tcPr>
            <w:tcW w:w="2486" w:type="dxa"/>
            <w:shd w:val="clear" w:color="auto" w:fill="C7E3AB"/>
          </w:tcPr>
          <w:p w14:paraId="3F4D7825" w14:textId="38AA36DD" w:rsidR="00C77472" w:rsidRPr="004B062D" w:rsidRDefault="00C77472" w:rsidP="004B062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Akute Aspi</w:t>
            </w:r>
            <w:r w:rsidRPr="00C774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softHyphen/>
              <w:t>ration oder deutliche Verschlechterung des Zustands</w:t>
            </w:r>
          </w:p>
        </w:tc>
      </w:tr>
      <w:tr w:rsidR="00C77472" w:rsidRPr="00C77472" w14:paraId="4839A02E" w14:textId="77777777" w:rsidTr="00C77472">
        <w:trPr>
          <w:trHeight w:val="468"/>
          <w:jc w:val="center"/>
        </w:trPr>
        <w:tc>
          <w:tcPr>
            <w:tcW w:w="2486" w:type="dxa"/>
          </w:tcPr>
          <w:p w14:paraId="3435F6C6" w14:textId="6E608ED7" w:rsidR="00C77472" w:rsidRPr="00C77472" w:rsidRDefault="00C77472" w:rsidP="004B062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color w:val="000000" w:themeColor="text1"/>
                <w:sz w:val="24"/>
                <w:szCs w:val="24"/>
              </w:rPr>
              <w:t>Anreichen nach Anleitung durch Pflegehilfskräfte zulässig</w:t>
            </w:r>
          </w:p>
        </w:tc>
        <w:tc>
          <w:tcPr>
            <w:tcW w:w="2486" w:type="dxa"/>
          </w:tcPr>
          <w:p w14:paraId="1548E75E" w14:textId="11B720AE" w:rsidR="00C77472" w:rsidRPr="00C77472" w:rsidRDefault="00C77472" w:rsidP="004B062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color w:val="000000" w:themeColor="text1"/>
                <w:sz w:val="24"/>
                <w:szCs w:val="24"/>
              </w:rPr>
              <w:t>Pflegefachkraft informieren, Beobachtung intensivieren</w:t>
            </w:r>
          </w:p>
        </w:tc>
        <w:tc>
          <w:tcPr>
            <w:tcW w:w="2486" w:type="dxa"/>
          </w:tcPr>
          <w:p w14:paraId="28E0C808" w14:textId="5A1D3382" w:rsidR="00C77472" w:rsidRPr="00C77472" w:rsidRDefault="00C77472" w:rsidP="004B062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color w:val="000000" w:themeColor="text1"/>
                <w:sz w:val="24"/>
                <w:szCs w:val="24"/>
              </w:rPr>
              <w:t>Pflegefachkraft übernimmt das Anreichen persönlich</w:t>
            </w:r>
          </w:p>
        </w:tc>
        <w:tc>
          <w:tcPr>
            <w:tcW w:w="2486" w:type="dxa"/>
          </w:tcPr>
          <w:p w14:paraId="5266AE4D" w14:textId="0DB10A09" w:rsidR="00C77472" w:rsidRPr="00C77472" w:rsidRDefault="00C77472" w:rsidP="004B062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7472">
              <w:rPr>
                <w:rFonts w:ascii="Arial" w:hAnsi="Arial" w:cs="Arial"/>
                <w:color w:val="000000" w:themeColor="text1"/>
                <w:sz w:val="24"/>
                <w:szCs w:val="24"/>
              </w:rPr>
              <w:t>Sofortmaß</w:t>
            </w:r>
            <w:r w:rsidRPr="00C77472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>nahmen, Arzt informieren</w:t>
            </w:r>
          </w:p>
        </w:tc>
      </w:tr>
    </w:tbl>
    <w:p w14:paraId="5831AF21" w14:textId="77777777" w:rsidR="004B062D" w:rsidRDefault="004B062D" w:rsidP="00C73E1A"/>
    <w:p w14:paraId="4E372DA2" w14:textId="77777777" w:rsidR="00C77472" w:rsidRDefault="00C77472" w:rsidP="00C73E1A"/>
    <w:p w14:paraId="3495D9F6" w14:textId="77777777" w:rsidR="00C77472" w:rsidRDefault="00C77472" w:rsidP="00C73E1A"/>
    <w:p w14:paraId="304CF1DD" w14:textId="77777777" w:rsidR="00C77472" w:rsidRDefault="00C77472" w:rsidP="00C73E1A"/>
    <w:sectPr w:rsidR="00C77472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F172" w14:textId="77777777" w:rsidR="0033611F" w:rsidRDefault="0033611F" w:rsidP="002A5D13">
      <w:pPr>
        <w:spacing w:after="0" w:line="240" w:lineRule="auto"/>
      </w:pPr>
      <w:r>
        <w:separator/>
      </w:r>
    </w:p>
  </w:endnote>
  <w:endnote w:type="continuationSeparator" w:id="0">
    <w:p w14:paraId="6C3F70B2" w14:textId="77777777" w:rsidR="0033611F" w:rsidRDefault="0033611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1B67" w14:textId="77777777" w:rsidR="0033611F" w:rsidRDefault="0033611F" w:rsidP="002A5D13">
      <w:pPr>
        <w:spacing w:after="0" w:line="240" w:lineRule="auto"/>
      </w:pPr>
      <w:r>
        <w:separator/>
      </w:r>
    </w:p>
  </w:footnote>
  <w:footnote w:type="continuationSeparator" w:id="0">
    <w:p w14:paraId="72798FD8" w14:textId="77777777" w:rsidR="0033611F" w:rsidRDefault="0033611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C2722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8080C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07827841">
    <w:abstractNumId w:val="19"/>
  </w:num>
  <w:num w:numId="24" w16cid:durableId="953754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20A48"/>
    <w:rsid w:val="0033611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E1850"/>
    <w:rsid w:val="00614D0A"/>
    <w:rsid w:val="00653E72"/>
    <w:rsid w:val="00661981"/>
    <w:rsid w:val="00672352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77472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C77472"/>
    <w:pPr>
      <w:autoSpaceDE w:val="0"/>
      <w:autoSpaceDN w:val="0"/>
      <w:adjustRightInd w:val="0"/>
      <w:spacing w:after="0" w:line="241" w:lineRule="atLeast"/>
    </w:pPr>
    <w:rPr>
      <w:rFonts w:ascii="Montserrat" w:hAnsi="Montserrat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2026-02-09T11:58:00Z</dcterms:created>
  <dcterms:modified xsi:type="dcterms:W3CDTF">2026-02-09T11:58:00Z</dcterms:modified>
</cp:coreProperties>
</file>