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48D50" w14:textId="77777777" w:rsidR="00F66C11" w:rsidRDefault="00F66C11" w:rsidP="00581B4B"/>
    <w:p w14:paraId="6475CA0A" w14:textId="77777777" w:rsidR="00282C09" w:rsidRDefault="00282C09" w:rsidP="00581B4B"/>
    <w:p w14:paraId="2A895616" w14:textId="77777777" w:rsidR="006130FE" w:rsidRDefault="006130FE" w:rsidP="00581B4B">
      <w:pPr>
        <w:rPr>
          <w:bCs/>
        </w:rPr>
      </w:pP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59"/>
      </w:tblGrid>
      <w:tr w:rsidR="00770D51" w:rsidRPr="006130FE" w14:paraId="0FED32DB" w14:textId="77777777" w:rsidTr="00770D51">
        <w:trPr>
          <w:trHeight w:val="117"/>
          <w:jc w:val="center"/>
        </w:trPr>
        <w:tc>
          <w:tcPr>
            <w:tcW w:w="8359" w:type="dxa"/>
            <w:shd w:val="clear" w:color="auto" w:fill="0099CC"/>
          </w:tcPr>
          <w:p w14:paraId="74237931" w14:textId="4191976F" w:rsidR="00770D51" w:rsidRPr="006130FE" w:rsidRDefault="00770D51" w:rsidP="006130FE">
            <w:pPr>
              <w:spacing w:before="120" w:after="120"/>
              <w:rPr>
                <w:rFonts w:ascii="Arial" w:hAnsi="Arial" w:cs="Arial"/>
                <w:b/>
                <w:color w:val="FFFFFF"/>
                <w:sz w:val="28"/>
                <w:szCs w:val="28"/>
              </w:rPr>
            </w:pPr>
            <w:r w:rsidRPr="00770D51">
              <w:rPr>
                <w:rFonts w:ascii="Arial" w:hAnsi="Arial" w:cs="Arial"/>
                <w:b/>
                <w:color w:val="FFFFFF"/>
                <w:sz w:val="28"/>
                <w:szCs w:val="28"/>
              </w:rPr>
              <w:t xml:space="preserve">Übersicht: Einteilung </w:t>
            </w:r>
            <w:r>
              <w:rPr>
                <w:rFonts w:ascii="Arial" w:hAnsi="Arial" w:cs="Arial"/>
                <w:b/>
                <w:color w:val="FFFFFF"/>
                <w:sz w:val="28"/>
                <w:szCs w:val="28"/>
              </w:rPr>
              <w:t>d</w:t>
            </w:r>
            <w:r w:rsidRPr="00770D51">
              <w:rPr>
                <w:rFonts w:ascii="Arial" w:hAnsi="Arial" w:cs="Arial"/>
                <w:b/>
                <w:color w:val="FFFFFF"/>
                <w:sz w:val="28"/>
                <w:szCs w:val="28"/>
              </w:rPr>
              <w:t>es Risikos</w:t>
            </w:r>
          </w:p>
        </w:tc>
      </w:tr>
      <w:tr w:rsidR="00770D51" w:rsidRPr="006130FE" w14:paraId="261D15BF" w14:textId="77777777" w:rsidTr="00770D51">
        <w:trPr>
          <w:trHeight w:val="784"/>
          <w:jc w:val="center"/>
        </w:trPr>
        <w:tc>
          <w:tcPr>
            <w:tcW w:w="8359" w:type="dxa"/>
          </w:tcPr>
          <w:p w14:paraId="7181FA46" w14:textId="77777777" w:rsidR="00770D51" w:rsidRPr="00770D51" w:rsidRDefault="00770D51" w:rsidP="00770D51">
            <w:pPr>
              <w:spacing w:before="120" w:after="120"/>
              <w:rPr>
                <w:rFonts w:ascii="Arial" w:hAnsi="Arial" w:cs="Arial"/>
                <w:bCs/>
                <w:color w:val="000000" w:themeColor="text1"/>
                <w:sz w:val="24"/>
                <w:szCs w:val="24"/>
              </w:rPr>
            </w:pPr>
            <w:r w:rsidRPr="00770D51">
              <w:rPr>
                <w:rFonts w:ascii="Arial" w:hAnsi="Arial" w:cs="Arial"/>
                <w:bCs/>
                <w:color w:val="000000" w:themeColor="text1"/>
                <w:sz w:val="24"/>
                <w:szCs w:val="24"/>
              </w:rPr>
              <w:t xml:space="preserve">Sehr geehrte Damen und Herren, </w:t>
            </w:r>
          </w:p>
          <w:p w14:paraId="226B46DE" w14:textId="77777777" w:rsidR="00770D51" w:rsidRPr="00770D51" w:rsidRDefault="00770D51" w:rsidP="00770D51">
            <w:pPr>
              <w:spacing w:before="120" w:after="120"/>
              <w:rPr>
                <w:rFonts w:ascii="Arial" w:hAnsi="Arial" w:cs="Arial"/>
                <w:bCs/>
                <w:color w:val="000000" w:themeColor="text1"/>
                <w:sz w:val="24"/>
                <w:szCs w:val="24"/>
              </w:rPr>
            </w:pPr>
            <w:r w:rsidRPr="00770D51">
              <w:rPr>
                <w:rFonts w:ascii="Arial" w:hAnsi="Arial" w:cs="Arial"/>
                <w:bCs/>
                <w:color w:val="000000" w:themeColor="text1"/>
                <w:sz w:val="24"/>
                <w:szCs w:val="24"/>
              </w:rPr>
              <w:t>der bei Ihnen gesetzlich pflichtversicherte … ist in unserem Unternehmen im Rahmen eines Arbeitsverhältnisses beschäftigt. Die Krankenversicherungsnum</w:t>
            </w:r>
            <w:r w:rsidRPr="00770D51">
              <w:rPr>
                <w:rFonts w:ascii="Arial" w:hAnsi="Arial" w:cs="Arial"/>
                <w:bCs/>
                <w:color w:val="000000" w:themeColor="text1"/>
                <w:sz w:val="24"/>
                <w:szCs w:val="24"/>
              </w:rPr>
              <w:softHyphen/>
              <w:t xml:space="preserve">mer lautet: … </w:t>
            </w:r>
          </w:p>
          <w:p w14:paraId="088A7ACF" w14:textId="77777777" w:rsidR="00770D51" w:rsidRPr="00770D51" w:rsidRDefault="00770D51" w:rsidP="00770D51">
            <w:pPr>
              <w:spacing w:before="120" w:after="120"/>
              <w:rPr>
                <w:rFonts w:ascii="Arial" w:hAnsi="Arial" w:cs="Arial"/>
                <w:bCs/>
                <w:color w:val="000000" w:themeColor="text1"/>
                <w:sz w:val="24"/>
                <w:szCs w:val="24"/>
              </w:rPr>
            </w:pPr>
            <w:r w:rsidRPr="00770D51">
              <w:rPr>
                <w:rFonts w:ascii="Arial" w:hAnsi="Arial" w:cs="Arial"/>
                <w:bCs/>
                <w:color w:val="000000" w:themeColor="text1"/>
                <w:sz w:val="24"/>
                <w:szCs w:val="24"/>
              </w:rPr>
              <w:t xml:space="preserve">Der Arbeitnehmer hat am … eine Arbeitsunfähigkeitsbescheinigung des Arztes … vom … bis … vorgelegt. Von unserer Seite bestehen erhebliche Zweifel an der Arbeitsunfähigkeit. </w:t>
            </w:r>
          </w:p>
          <w:p w14:paraId="4396079A" w14:textId="77777777" w:rsidR="00770D51" w:rsidRPr="00770D51" w:rsidRDefault="00770D51" w:rsidP="00770D51">
            <w:pPr>
              <w:spacing w:before="120" w:after="120"/>
              <w:rPr>
                <w:rFonts w:ascii="Arial" w:hAnsi="Arial" w:cs="Arial"/>
                <w:bCs/>
                <w:color w:val="000000" w:themeColor="text1"/>
                <w:sz w:val="24"/>
                <w:szCs w:val="24"/>
              </w:rPr>
            </w:pPr>
            <w:r w:rsidRPr="00770D51">
              <w:rPr>
                <w:rFonts w:ascii="Arial" w:hAnsi="Arial" w:cs="Arial"/>
                <w:bCs/>
                <w:color w:val="000000" w:themeColor="text1"/>
                <w:sz w:val="24"/>
                <w:szCs w:val="24"/>
              </w:rPr>
              <w:t xml:space="preserve">Im Einzelnen: (genaue Schilderung der Indizien, die gegen eine Arbeitsunfähigkeit sprechen) </w:t>
            </w:r>
          </w:p>
          <w:p w14:paraId="1B54FA90" w14:textId="2D33ED9D" w:rsidR="00770D51" w:rsidRPr="006130FE" w:rsidRDefault="00770D51" w:rsidP="006130FE">
            <w:pPr>
              <w:spacing w:before="120" w:after="120"/>
              <w:rPr>
                <w:rFonts w:ascii="Arial" w:hAnsi="Arial" w:cs="Arial"/>
                <w:bCs/>
                <w:color w:val="000000" w:themeColor="text1"/>
                <w:sz w:val="24"/>
                <w:szCs w:val="24"/>
              </w:rPr>
            </w:pPr>
            <w:r w:rsidRPr="00770D51">
              <w:rPr>
                <w:rFonts w:ascii="Arial" w:hAnsi="Arial" w:cs="Arial"/>
                <w:bCs/>
                <w:color w:val="000000" w:themeColor="text1"/>
                <w:sz w:val="24"/>
                <w:szCs w:val="24"/>
              </w:rPr>
              <w:t>Wir beantragen daher nach § 275 Abs. 1a Satz 3 SGB V die Begutachtung des Arbeitnehmers durch den MD, um insbesondere überprüfen zu können, ob hier ein Anspruch auf Entgeltfortzahlung im Krankheitsfall besteht. Bitte unterrichten Sie uns umgehend vom Ergebnis der Begutachtung (§ 277 Abs. 2 SGB V).</w:t>
            </w:r>
          </w:p>
        </w:tc>
      </w:tr>
    </w:tbl>
    <w:p w14:paraId="17BB5CB8" w14:textId="77777777" w:rsidR="00D81932" w:rsidRDefault="00D81932" w:rsidP="00581B4B">
      <w:pPr>
        <w:rPr>
          <w:bCs/>
        </w:rPr>
      </w:pPr>
    </w:p>
    <w:p w14:paraId="3A9F6A0F" w14:textId="77777777" w:rsidR="00770D51" w:rsidRDefault="00770D51" w:rsidP="00581B4B">
      <w:pPr>
        <w:rPr>
          <w:bCs/>
        </w:rPr>
      </w:pPr>
    </w:p>
    <w:sectPr w:rsidR="00770D51" w:rsidSect="00762E1E">
      <w:headerReference w:type="default" r:id="rId7"/>
      <w:pgSz w:w="11906" w:h="16838" w:code="9"/>
      <w:pgMar w:top="-709" w:right="1418" w:bottom="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B55CBD" w14:textId="77777777" w:rsidR="00763470" w:rsidRDefault="00763470" w:rsidP="002A5D13">
      <w:pPr>
        <w:spacing w:after="0" w:line="240" w:lineRule="auto"/>
      </w:pPr>
      <w:r>
        <w:separator/>
      </w:r>
    </w:p>
  </w:endnote>
  <w:endnote w:type="continuationSeparator" w:id="0">
    <w:p w14:paraId="56B463BD" w14:textId="77777777" w:rsidR="00763470" w:rsidRDefault="00763470" w:rsidP="002A5D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gfa Rotis Semisans">
    <w:altName w:val="Calibri"/>
    <w:panose1 w:val="020B0604020202020204"/>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5325D" w14:textId="77777777" w:rsidR="00763470" w:rsidRDefault="00763470" w:rsidP="002A5D13">
      <w:pPr>
        <w:spacing w:after="0" w:line="240" w:lineRule="auto"/>
      </w:pPr>
      <w:r>
        <w:separator/>
      </w:r>
    </w:p>
  </w:footnote>
  <w:footnote w:type="continuationSeparator" w:id="0">
    <w:p w14:paraId="39C0026F" w14:textId="77777777" w:rsidR="00763470" w:rsidRDefault="00763470" w:rsidP="002A5D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single" w:sz="4" w:space="0" w:color="0099CC"/>
      </w:tblBorders>
      <w:tblCellMar>
        <w:top w:w="72" w:type="dxa"/>
        <w:left w:w="115" w:type="dxa"/>
        <w:bottom w:w="72" w:type="dxa"/>
        <w:right w:w="115" w:type="dxa"/>
      </w:tblCellMar>
      <w:tblLook w:val="04A0" w:firstRow="1" w:lastRow="0" w:firstColumn="1" w:lastColumn="0" w:noHBand="0" w:noVBand="1"/>
    </w:tblPr>
    <w:tblGrid>
      <w:gridCol w:w="2721"/>
      <w:gridCol w:w="6349"/>
    </w:tblGrid>
    <w:tr w:rsidR="0050689E" w14:paraId="2E30AA29" w14:textId="77777777" w:rsidTr="00E028D9">
      <w:tc>
        <w:tcPr>
          <w:tcW w:w="1500" w:type="pct"/>
          <w:shd w:val="clear" w:color="auto" w:fill="0099CC"/>
          <w:vAlign w:val="center"/>
        </w:tcPr>
        <w:p w14:paraId="430CE61E" w14:textId="20EAD9F3" w:rsidR="007A7CA7" w:rsidRPr="00E74AD6" w:rsidRDefault="00D97E25" w:rsidP="00D97E25">
          <w:pPr>
            <w:pStyle w:val="Kopfzeile"/>
            <w:jc w:val="center"/>
            <w:rPr>
              <w:b/>
              <w:color w:val="DAEEF3"/>
            </w:rPr>
          </w:pPr>
          <w:r>
            <w:rPr>
              <w:b/>
              <w:color w:val="DAEEF3"/>
              <w:sz w:val="24"/>
            </w:rPr>
            <w:t>Ausgabe 0</w:t>
          </w:r>
          <w:r w:rsidR="006D7D12">
            <w:rPr>
              <w:b/>
              <w:color w:val="DAEEF3"/>
              <w:sz w:val="24"/>
            </w:rPr>
            <w:t>5</w:t>
          </w:r>
          <w:r w:rsidR="00A42A0D">
            <w:rPr>
              <w:b/>
              <w:color w:val="DAEEF3"/>
              <w:sz w:val="24"/>
            </w:rPr>
            <w:t xml:space="preserve"> </w:t>
          </w:r>
          <w:r w:rsidR="006130FE">
            <w:rPr>
              <w:b/>
              <w:color w:val="DAEEF3"/>
              <w:sz w:val="24"/>
            </w:rPr>
            <w:t>–</w:t>
          </w:r>
          <w:r w:rsidR="00A42A0D">
            <w:rPr>
              <w:b/>
              <w:color w:val="DAEEF3"/>
              <w:sz w:val="24"/>
            </w:rPr>
            <w:t xml:space="preserve"> 20</w:t>
          </w:r>
          <w:r w:rsidR="009000A8">
            <w:rPr>
              <w:b/>
              <w:color w:val="DAEEF3"/>
              <w:sz w:val="24"/>
            </w:rPr>
            <w:t>2</w:t>
          </w:r>
          <w:r w:rsidR="002F41D3">
            <w:rPr>
              <w:b/>
              <w:color w:val="DAEEF3"/>
              <w:sz w:val="24"/>
            </w:rPr>
            <w:t>6</w:t>
          </w:r>
          <w:r w:rsidR="006130FE">
            <w:rPr>
              <w:b/>
              <w:color w:val="DAEEF3"/>
              <w:sz w:val="24"/>
            </w:rPr>
            <w:t xml:space="preserve"> TH</w:t>
          </w:r>
        </w:p>
      </w:tc>
      <w:tc>
        <w:tcPr>
          <w:tcW w:w="4000" w:type="pct"/>
          <w:vAlign w:val="bottom"/>
        </w:tcPr>
        <w:p w14:paraId="60E4E6D0" w14:textId="77777777" w:rsidR="007A7CA7" w:rsidRDefault="008C0D29" w:rsidP="007A7CA7">
          <w:pPr>
            <w:pStyle w:val="Kopfzeile"/>
            <w:rPr>
              <w:b/>
              <w:bCs/>
              <w:color w:val="76923C"/>
              <w:sz w:val="28"/>
            </w:rPr>
          </w:pPr>
          <w:r>
            <w:rPr>
              <w:bCs/>
              <w:sz w:val="36"/>
            </w:rPr>
            <w:t xml:space="preserve"> </w:t>
          </w:r>
          <w:proofErr w:type="spellStart"/>
          <w:proofErr w:type="gramStart"/>
          <w:r w:rsidR="000C66D4">
            <w:rPr>
              <w:bCs/>
              <w:color w:val="808080"/>
              <w:sz w:val="36"/>
            </w:rPr>
            <w:t>pdl.</w:t>
          </w:r>
          <w:r w:rsidR="00E028D9" w:rsidRPr="00E74AD6">
            <w:rPr>
              <w:bCs/>
              <w:i/>
              <w:color w:val="808080"/>
              <w:sz w:val="36"/>
            </w:rPr>
            <w:t>konkret</w:t>
          </w:r>
          <w:proofErr w:type="spellEnd"/>
          <w:proofErr w:type="gramEnd"/>
          <w:r w:rsidR="00E028D9" w:rsidRPr="00E74AD6">
            <w:rPr>
              <w:bCs/>
              <w:i/>
              <w:color w:val="808080"/>
              <w:sz w:val="36"/>
            </w:rPr>
            <w:t xml:space="preserve"> ambulant</w:t>
          </w:r>
        </w:p>
        <w:p w14:paraId="48779234" w14:textId="77777777" w:rsidR="008522CE" w:rsidRPr="00E74AD6" w:rsidRDefault="008C0D29" w:rsidP="00E028D9">
          <w:pPr>
            <w:pStyle w:val="Kopfzeile"/>
            <w:rPr>
              <w:b/>
              <w:bCs/>
              <w:color w:val="808080"/>
              <w:sz w:val="16"/>
            </w:rPr>
          </w:pPr>
          <w:r w:rsidRPr="00E74AD6">
            <w:rPr>
              <w:b/>
              <w:bCs/>
              <w:color w:val="808080"/>
              <w:sz w:val="16"/>
            </w:rPr>
            <w:t>D</w:t>
          </w:r>
          <w:r w:rsidR="00E028D9" w:rsidRPr="00E74AD6">
            <w:rPr>
              <w:b/>
              <w:bCs/>
              <w:color w:val="808080"/>
              <w:sz w:val="16"/>
            </w:rPr>
            <w:t>er praxisnahe Informationsdienst für die Leitung von ambulanten Pflegediensten</w:t>
          </w:r>
        </w:p>
      </w:tc>
    </w:tr>
  </w:tbl>
  <w:p w14:paraId="48CB915E" w14:textId="77777777" w:rsidR="007A7CA7" w:rsidRDefault="007A7CA7" w:rsidP="00DA1ADE">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75FF48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0"/>
    <w:multiLevelType w:val="singleLevel"/>
    <w:tmpl w:val="627249DA"/>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BFE4338E"/>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E95284AA"/>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811EDFBA"/>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9"/>
    <w:multiLevelType w:val="singleLevel"/>
    <w:tmpl w:val="626681DA"/>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4624C95"/>
    <w:multiLevelType w:val="hybridMultilevel"/>
    <w:tmpl w:val="834EF1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07D69C7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DB46A5A"/>
    <w:multiLevelType w:val="hybridMultilevel"/>
    <w:tmpl w:val="95EC1920"/>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1C31309"/>
    <w:multiLevelType w:val="hybridMultilevel"/>
    <w:tmpl w:val="02AE0F22"/>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11E95869"/>
    <w:multiLevelType w:val="hybridMultilevel"/>
    <w:tmpl w:val="E97E055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57F20A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2328B9F4"/>
    <w:multiLevelType w:val="hybridMultilevel"/>
    <w:tmpl w:val="4CE07C28"/>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2D0B4149"/>
    <w:multiLevelType w:val="hybridMultilevel"/>
    <w:tmpl w:val="82C893C4"/>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2D794621"/>
    <w:multiLevelType w:val="hybridMultilevel"/>
    <w:tmpl w:val="553EB2FE"/>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2E443233"/>
    <w:multiLevelType w:val="hybridMultilevel"/>
    <w:tmpl w:val="33B88B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6127CBB"/>
    <w:multiLevelType w:val="hybridMultilevel"/>
    <w:tmpl w:val="C32E3A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9FE16DA"/>
    <w:multiLevelType w:val="hybridMultilevel"/>
    <w:tmpl w:val="A822CFAC"/>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3B3B0040"/>
    <w:multiLevelType w:val="hybridMultilevel"/>
    <w:tmpl w:val="72301DB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98D7D93"/>
    <w:multiLevelType w:val="hybridMultilevel"/>
    <w:tmpl w:val="A1F49D8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A850F20"/>
    <w:multiLevelType w:val="hybridMultilevel"/>
    <w:tmpl w:val="C4D00F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C644C20"/>
    <w:multiLevelType w:val="hybridMultilevel"/>
    <w:tmpl w:val="5DCA96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12BD294"/>
    <w:multiLevelType w:val="multilevel"/>
    <w:tmpl w:val="512BD294"/>
    <w:name w:val="Nummerierungsliste 6"/>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23" w15:restartNumberingAfterBreak="0">
    <w:nsid w:val="51862F0E"/>
    <w:multiLevelType w:val="multilevel"/>
    <w:tmpl w:val="51862F0E"/>
    <w:name w:val="Nummerierungsliste 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4" w15:restartNumberingAfterBreak="0">
    <w:nsid w:val="51862F0F"/>
    <w:multiLevelType w:val="multilevel"/>
    <w:tmpl w:val="51862F0F"/>
    <w:name w:val="Nummerierungsliste 3"/>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5" w15:restartNumberingAfterBreak="0">
    <w:nsid w:val="51862F10"/>
    <w:multiLevelType w:val="multilevel"/>
    <w:tmpl w:val="51862F10"/>
    <w:name w:val="Nummerierungsliste 4"/>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6" w15:restartNumberingAfterBreak="0">
    <w:nsid w:val="51862F13"/>
    <w:multiLevelType w:val="multilevel"/>
    <w:tmpl w:val="51862F13"/>
    <w:name w:val="Nummerierungsliste 7"/>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7" w15:restartNumberingAfterBreak="0">
    <w:nsid w:val="51862F16"/>
    <w:multiLevelType w:val="multilevel"/>
    <w:tmpl w:val="51862F16"/>
    <w:name w:val="Nummerierungsliste 10"/>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8" w15:restartNumberingAfterBreak="0">
    <w:nsid w:val="51862F18"/>
    <w:multiLevelType w:val="multilevel"/>
    <w:tmpl w:val="51862F18"/>
    <w:name w:val="Nummerierungsliste 1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9" w15:restartNumberingAfterBreak="0">
    <w:nsid w:val="54D35FDE"/>
    <w:multiLevelType w:val="hybridMultilevel"/>
    <w:tmpl w:val="5FBC30F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D1A7516"/>
    <w:multiLevelType w:val="hybridMultilevel"/>
    <w:tmpl w:val="525AAA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6E837821"/>
    <w:multiLevelType w:val="hybridMultilevel"/>
    <w:tmpl w:val="B31815B4"/>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73560183"/>
    <w:multiLevelType w:val="hybridMultilevel"/>
    <w:tmpl w:val="47E22888"/>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758E0BED"/>
    <w:multiLevelType w:val="hybridMultilevel"/>
    <w:tmpl w:val="5F84D9AA"/>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77C5079F"/>
    <w:multiLevelType w:val="hybridMultilevel"/>
    <w:tmpl w:val="09C89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F227D71"/>
    <w:multiLevelType w:val="hybridMultilevel"/>
    <w:tmpl w:val="50CC07A0"/>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776634571">
    <w:abstractNumId w:val="18"/>
  </w:num>
  <w:num w:numId="2" w16cid:durableId="1523666159">
    <w:abstractNumId w:val="29"/>
  </w:num>
  <w:num w:numId="3" w16cid:durableId="1865754299">
    <w:abstractNumId w:val="34"/>
  </w:num>
  <w:num w:numId="4" w16cid:durableId="818304963">
    <w:abstractNumId w:val="19"/>
  </w:num>
  <w:num w:numId="5" w16cid:durableId="909541012">
    <w:abstractNumId w:val="10"/>
  </w:num>
  <w:num w:numId="6" w16cid:durableId="1327440480">
    <w:abstractNumId w:val="15"/>
  </w:num>
  <w:num w:numId="7" w16cid:durableId="1965695332">
    <w:abstractNumId w:val="22"/>
  </w:num>
  <w:num w:numId="8" w16cid:durableId="1631742190">
    <w:abstractNumId w:val="21"/>
  </w:num>
  <w:num w:numId="9" w16cid:durableId="507452013">
    <w:abstractNumId w:val="16"/>
  </w:num>
  <w:num w:numId="10" w16cid:durableId="1380588834">
    <w:abstractNumId w:val="6"/>
  </w:num>
  <w:num w:numId="11" w16cid:durableId="905796348">
    <w:abstractNumId w:val="30"/>
  </w:num>
  <w:num w:numId="12" w16cid:durableId="561402115">
    <w:abstractNumId w:val="24"/>
  </w:num>
  <w:num w:numId="13" w16cid:durableId="2137408609">
    <w:abstractNumId w:val="25"/>
  </w:num>
  <w:num w:numId="14" w16cid:durableId="1825924056">
    <w:abstractNumId w:val="23"/>
  </w:num>
  <w:num w:numId="15" w16cid:durableId="1575043430">
    <w:abstractNumId w:val="26"/>
  </w:num>
  <w:num w:numId="16" w16cid:durableId="260797494">
    <w:abstractNumId w:val="27"/>
  </w:num>
  <w:num w:numId="17" w16cid:durableId="1416823773">
    <w:abstractNumId w:val="28"/>
  </w:num>
  <w:num w:numId="18" w16cid:durableId="870455365">
    <w:abstractNumId w:val="5"/>
  </w:num>
  <w:num w:numId="19" w16cid:durableId="352223203">
    <w:abstractNumId w:val="4"/>
  </w:num>
  <w:num w:numId="20" w16cid:durableId="859202725">
    <w:abstractNumId w:val="3"/>
  </w:num>
  <w:num w:numId="21" w16cid:durableId="767504800">
    <w:abstractNumId w:val="2"/>
  </w:num>
  <w:num w:numId="22" w16cid:durableId="1270619908">
    <w:abstractNumId w:val="1"/>
  </w:num>
  <w:num w:numId="23" w16cid:durableId="1497067334">
    <w:abstractNumId w:val="12"/>
  </w:num>
  <w:num w:numId="24" w16cid:durableId="756941337">
    <w:abstractNumId w:val="8"/>
  </w:num>
  <w:num w:numId="25" w16cid:durableId="1145244037">
    <w:abstractNumId w:val="9"/>
  </w:num>
  <w:num w:numId="26" w16cid:durableId="1266232381">
    <w:abstractNumId w:val="31"/>
  </w:num>
  <w:num w:numId="27" w16cid:durableId="379787300">
    <w:abstractNumId w:val="33"/>
  </w:num>
  <w:num w:numId="28" w16cid:durableId="424151893">
    <w:abstractNumId w:val="35"/>
  </w:num>
  <w:num w:numId="29" w16cid:durableId="107509980">
    <w:abstractNumId w:val="32"/>
  </w:num>
  <w:num w:numId="30" w16cid:durableId="223221979">
    <w:abstractNumId w:val="13"/>
  </w:num>
  <w:num w:numId="31" w16cid:durableId="817040694">
    <w:abstractNumId w:val="14"/>
  </w:num>
  <w:num w:numId="32" w16cid:durableId="1485049857">
    <w:abstractNumId w:val="0"/>
  </w:num>
  <w:num w:numId="33" w16cid:durableId="1686176249">
    <w:abstractNumId w:val="17"/>
  </w:num>
  <w:num w:numId="34" w16cid:durableId="417796684">
    <w:abstractNumId w:val="7"/>
  </w:num>
  <w:num w:numId="35" w16cid:durableId="795609709">
    <w:abstractNumId w:val="11"/>
  </w:num>
  <w:num w:numId="36" w16cid:durableId="9135168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15F"/>
    <w:rsid w:val="00021EE2"/>
    <w:rsid w:val="00022C51"/>
    <w:rsid w:val="00032A0C"/>
    <w:rsid w:val="00054253"/>
    <w:rsid w:val="000A7188"/>
    <w:rsid w:val="000B50CC"/>
    <w:rsid w:val="000C66D4"/>
    <w:rsid w:val="000C6A2D"/>
    <w:rsid w:val="0015069D"/>
    <w:rsid w:val="0015409B"/>
    <w:rsid w:val="001B429B"/>
    <w:rsid w:val="001E33AA"/>
    <w:rsid w:val="00205D0C"/>
    <w:rsid w:val="00217E03"/>
    <w:rsid w:val="00243397"/>
    <w:rsid w:val="0027096C"/>
    <w:rsid w:val="002766CF"/>
    <w:rsid w:val="00282C09"/>
    <w:rsid w:val="0028515F"/>
    <w:rsid w:val="002A5D13"/>
    <w:rsid w:val="002B029B"/>
    <w:rsid w:val="002B4419"/>
    <w:rsid w:val="002D45E4"/>
    <w:rsid w:val="002E1753"/>
    <w:rsid w:val="002E4378"/>
    <w:rsid w:val="002F41D3"/>
    <w:rsid w:val="00350508"/>
    <w:rsid w:val="003676E3"/>
    <w:rsid w:val="00380EF0"/>
    <w:rsid w:val="003E3400"/>
    <w:rsid w:val="00433F51"/>
    <w:rsid w:val="004639C0"/>
    <w:rsid w:val="004955F6"/>
    <w:rsid w:val="004A47F9"/>
    <w:rsid w:val="004C2396"/>
    <w:rsid w:val="00501C72"/>
    <w:rsid w:val="0050689E"/>
    <w:rsid w:val="00536E92"/>
    <w:rsid w:val="00551B88"/>
    <w:rsid w:val="00581B4B"/>
    <w:rsid w:val="00587D31"/>
    <w:rsid w:val="005D14F4"/>
    <w:rsid w:val="005E6B95"/>
    <w:rsid w:val="006130FE"/>
    <w:rsid w:val="00614D0A"/>
    <w:rsid w:val="00644CE3"/>
    <w:rsid w:val="00653E72"/>
    <w:rsid w:val="00661981"/>
    <w:rsid w:val="00672352"/>
    <w:rsid w:val="006910F2"/>
    <w:rsid w:val="006A5CFE"/>
    <w:rsid w:val="006D7D12"/>
    <w:rsid w:val="006E18EF"/>
    <w:rsid w:val="00762E1E"/>
    <w:rsid w:val="00763470"/>
    <w:rsid w:val="00767817"/>
    <w:rsid w:val="00770D51"/>
    <w:rsid w:val="007A7CA7"/>
    <w:rsid w:val="007B0290"/>
    <w:rsid w:val="007B1333"/>
    <w:rsid w:val="007C0AE5"/>
    <w:rsid w:val="007D2F6C"/>
    <w:rsid w:val="007D34A4"/>
    <w:rsid w:val="007E1A2E"/>
    <w:rsid w:val="00841FA8"/>
    <w:rsid w:val="008522CE"/>
    <w:rsid w:val="00852BFB"/>
    <w:rsid w:val="008633AC"/>
    <w:rsid w:val="00887070"/>
    <w:rsid w:val="008A7557"/>
    <w:rsid w:val="008B1F83"/>
    <w:rsid w:val="008C0D29"/>
    <w:rsid w:val="008D4072"/>
    <w:rsid w:val="008E62B1"/>
    <w:rsid w:val="009000A8"/>
    <w:rsid w:val="009352A5"/>
    <w:rsid w:val="00937B0B"/>
    <w:rsid w:val="009433D9"/>
    <w:rsid w:val="00983536"/>
    <w:rsid w:val="00985C2F"/>
    <w:rsid w:val="009A6365"/>
    <w:rsid w:val="009B721F"/>
    <w:rsid w:val="009E6591"/>
    <w:rsid w:val="009F64ED"/>
    <w:rsid w:val="00A06C64"/>
    <w:rsid w:val="00A42A0D"/>
    <w:rsid w:val="00AD39D1"/>
    <w:rsid w:val="00AD5172"/>
    <w:rsid w:val="00AF17D9"/>
    <w:rsid w:val="00B01FFE"/>
    <w:rsid w:val="00B16885"/>
    <w:rsid w:val="00B67280"/>
    <w:rsid w:val="00B707AF"/>
    <w:rsid w:val="00B81586"/>
    <w:rsid w:val="00B87D52"/>
    <w:rsid w:val="00BD71E9"/>
    <w:rsid w:val="00C310AF"/>
    <w:rsid w:val="00C42D52"/>
    <w:rsid w:val="00C73E1A"/>
    <w:rsid w:val="00C91E68"/>
    <w:rsid w:val="00C9289F"/>
    <w:rsid w:val="00CC38C8"/>
    <w:rsid w:val="00CD4F0B"/>
    <w:rsid w:val="00D56265"/>
    <w:rsid w:val="00D6029A"/>
    <w:rsid w:val="00D81932"/>
    <w:rsid w:val="00D96EA7"/>
    <w:rsid w:val="00D97E25"/>
    <w:rsid w:val="00DA1ADE"/>
    <w:rsid w:val="00DB32C7"/>
    <w:rsid w:val="00DD233A"/>
    <w:rsid w:val="00E028D9"/>
    <w:rsid w:val="00E2265E"/>
    <w:rsid w:val="00E74AD6"/>
    <w:rsid w:val="00ED7053"/>
    <w:rsid w:val="00F20663"/>
    <w:rsid w:val="00F57C10"/>
    <w:rsid w:val="00F66C11"/>
    <w:rsid w:val="00FA19D7"/>
    <w:rsid w:val="00FC278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C13F16"/>
  <w15:chartTrackingRefBased/>
  <w15:docId w15:val="{850EB6E3-59BF-49E5-9A77-9B93423A1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87D52"/>
    <w:pPr>
      <w:spacing w:after="200" w:line="276" w:lineRule="auto"/>
    </w:pPr>
    <w:rPr>
      <w:sz w:val="22"/>
      <w:szCs w:val="22"/>
      <w:lang w:eastAsia="en-US"/>
    </w:rPr>
  </w:style>
  <w:style w:type="paragraph" w:styleId="berschrift1">
    <w:name w:val="heading 1"/>
    <w:basedOn w:val="Standard"/>
    <w:next w:val="Standard"/>
    <w:link w:val="berschrift1Zchn"/>
    <w:uiPriority w:val="9"/>
    <w:qFormat/>
    <w:rsid w:val="0028515F"/>
    <w:pPr>
      <w:keepNext/>
      <w:keepLines/>
      <w:spacing w:before="480" w:after="0"/>
      <w:outlineLvl w:val="0"/>
    </w:pPr>
    <w:rPr>
      <w:rFonts w:ascii="Cambria" w:eastAsia="Times New Roman" w:hAnsi="Cambria"/>
      <w:b/>
      <w:bCs/>
      <w:color w:val="365F91"/>
      <w:sz w:val="28"/>
      <w:szCs w:val="28"/>
      <w:lang w:val="x-none" w:eastAsia="x-none"/>
    </w:rPr>
  </w:style>
  <w:style w:type="paragraph" w:styleId="berschrift2">
    <w:name w:val="heading 2"/>
    <w:basedOn w:val="Standard"/>
    <w:link w:val="berschrift2Zchn"/>
    <w:uiPriority w:val="9"/>
    <w:qFormat/>
    <w:rsid w:val="0028515F"/>
    <w:pPr>
      <w:spacing w:before="100" w:beforeAutospacing="1" w:after="100" w:afterAutospacing="1" w:line="240" w:lineRule="auto"/>
      <w:outlineLvl w:val="1"/>
    </w:pPr>
    <w:rPr>
      <w:rFonts w:ascii="Times New Roman" w:eastAsia="Times New Roman" w:hAnsi="Times New Roman"/>
      <w:b/>
      <w:bCs/>
      <w:sz w:val="36"/>
      <w:szCs w:val="36"/>
      <w:lang w:val="x-none" w:eastAsia="de-DE"/>
    </w:rPr>
  </w:style>
  <w:style w:type="paragraph" w:styleId="berschrift3">
    <w:name w:val="heading 3"/>
    <w:basedOn w:val="Standard"/>
    <w:link w:val="berschrift3Zchn"/>
    <w:uiPriority w:val="9"/>
    <w:qFormat/>
    <w:rsid w:val="0028515F"/>
    <w:pPr>
      <w:spacing w:before="100" w:beforeAutospacing="1" w:after="100" w:afterAutospacing="1" w:line="240" w:lineRule="auto"/>
      <w:outlineLvl w:val="2"/>
    </w:pPr>
    <w:rPr>
      <w:rFonts w:ascii="Times New Roman" w:eastAsia="Times New Roman" w:hAnsi="Times New Roman"/>
      <w:b/>
      <w:bCs/>
      <w:sz w:val="27"/>
      <w:szCs w:val="27"/>
      <w:lang w:val="x-non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28515F"/>
    <w:pPr>
      <w:spacing w:before="100" w:beforeAutospacing="1" w:after="100" w:afterAutospacing="1" w:line="240" w:lineRule="auto"/>
    </w:pPr>
    <w:rPr>
      <w:rFonts w:ascii="Times New Roman" w:eastAsia="Times New Roman" w:hAnsi="Times New Roman"/>
      <w:sz w:val="24"/>
      <w:szCs w:val="24"/>
      <w:lang w:eastAsia="de-DE"/>
    </w:rPr>
  </w:style>
  <w:style w:type="character" w:styleId="Fett">
    <w:name w:val="Strong"/>
    <w:uiPriority w:val="22"/>
    <w:qFormat/>
    <w:rsid w:val="0028515F"/>
    <w:rPr>
      <w:b/>
      <w:bCs/>
    </w:rPr>
  </w:style>
  <w:style w:type="character" w:customStyle="1" w:styleId="berschrift2Zchn">
    <w:name w:val="Überschrift 2 Zchn"/>
    <w:link w:val="berschrift2"/>
    <w:uiPriority w:val="9"/>
    <w:rsid w:val="0028515F"/>
    <w:rPr>
      <w:rFonts w:ascii="Times New Roman" w:eastAsia="Times New Roman" w:hAnsi="Times New Roman" w:cs="Times New Roman"/>
      <w:b/>
      <w:bCs/>
      <w:sz w:val="36"/>
      <w:szCs w:val="36"/>
      <w:lang w:eastAsia="de-DE"/>
    </w:rPr>
  </w:style>
  <w:style w:type="character" w:customStyle="1" w:styleId="berschrift3Zchn">
    <w:name w:val="Überschrift 3 Zchn"/>
    <w:link w:val="berschrift3"/>
    <w:uiPriority w:val="9"/>
    <w:rsid w:val="0028515F"/>
    <w:rPr>
      <w:rFonts w:ascii="Times New Roman" w:eastAsia="Times New Roman" w:hAnsi="Times New Roman" w:cs="Times New Roman"/>
      <w:b/>
      <w:bCs/>
      <w:sz w:val="27"/>
      <w:szCs w:val="27"/>
      <w:lang w:eastAsia="de-DE"/>
    </w:rPr>
  </w:style>
  <w:style w:type="character" w:customStyle="1" w:styleId="berschrift1Zchn">
    <w:name w:val="Überschrift 1 Zchn"/>
    <w:link w:val="berschrift1"/>
    <w:uiPriority w:val="9"/>
    <w:rsid w:val="0028515F"/>
    <w:rPr>
      <w:rFonts w:ascii="Cambria" w:eastAsia="Times New Roman" w:hAnsi="Cambria" w:cs="Times New Roman"/>
      <w:b/>
      <w:bCs/>
      <w:color w:val="365F91"/>
      <w:sz w:val="28"/>
      <w:szCs w:val="28"/>
    </w:rPr>
  </w:style>
  <w:style w:type="paragraph" w:styleId="HTMLVorformatiert">
    <w:name w:val="HTML Preformatted"/>
    <w:basedOn w:val="Standard"/>
    <w:link w:val="HTMLVorformatiertZchn"/>
    <w:uiPriority w:val="99"/>
    <w:semiHidden/>
    <w:unhideWhenUsed/>
    <w:rsid w:val="00285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de-DE"/>
    </w:rPr>
  </w:style>
  <w:style w:type="character" w:customStyle="1" w:styleId="HTMLVorformatiertZchn">
    <w:name w:val="HTML Vorformatiert Zchn"/>
    <w:link w:val="HTMLVorformatiert"/>
    <w:uiPriority w:val="99"/>
    <w:semiHidden/>
    <w:rsid w:val="0028515F"/>
    <w:rPr>
      <w:rFonts w:ascii="Courier New" w:eastAsia="Times New Roman" w:hAnsi="Courier New" w:cs="Courier New"/>
      <w:sz w:val="20"/>
      <w:szCs w:val="20"/>
      <w:lang w:eastAsia="de-DE"/>
    </w:rPr>
  </w:style>
  <w:style w:type="table" w:customStyle="1" w:styleId="Tabellengitternetz">
    <w:name w:val="Tabellengitternetz"/>
    <w:basedOn w:val="NormaleTabelle"/>
    <w:uiPriority w:val="59"/>
    <w:rsid w:val="002851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2A5D1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A5D13"/>
  </w:style>
  <w:style w:type="paragraph" w:styleId="Fuzeile">
    <w:name w:val="footer"/>
    <w:basedOn w:val="Standard"/>
    <w:link w:val="FuzeileZchn"/>
    <w:uiPriority w:val="99"/>
    <w:unhideWhenUsed/>
    <w:rsid w:val="002A5D1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A5D13"/>
  </w:style>
  <w:style w:type="paragraph" w:styleId="Sprechblasentext">
    <w:name w:val="Balloon Text"/>
    <w:basedOn w:val="Standard"/>
    <w:link w:val="SprechblasentextZchn"/>
    <w:uiPriority w:val="99"/>
    <w:semiHidden/>
    <w:unhideWhenUsed/>
    <w:rsid w:val="002A5D13"/>
    <w:pPr>
      <w:spacing w:after="0" w:line="240" w:lineRule="auto"/>
    </w:pPr>
    <w:rPr>
      <w:rFonts w:ascii="Tahoma" w:hAnsi="Tahoma"/>
      <w:sz w:val="16"/>
      <w:szCs w:val="16"/>
      <w:lang w:val="x-none" w:eastAsia="x-none"/>
    </w:rPr>
  </w:style>
  <w:style w:type="character" w:customStyle="1" w:styleId="SprechblasentextZchn">
    <w:name w:val="Sprechblasentext Zchn"/>
    <w:link w:val="Sprechblasentext"/>
    <w:uiPriority w:val="99"/>
    <w:semiHidden/>
    <w:rsid w:val="002A5D13"/>
    <w:rPr>
      <w:rFonts w:ascii="Tahoma" w:hAnsi="Tahoma" w:cs="Tahoma"/>
      <w:sz w:val="16"/>
      <w:szCs w:val="16"/>
    </w:rPr>
  </w:style>
  <w:style w:type="paragraph" w:styleId="Listenabsatz">
    <w:name w:val="List Paragraph"/>
    <w:basedOn w:val="Standard"/>
    <w:uiPriority w:val="34"/>
    <w:qFormat/>
    <w:rsid w:val="00661981"/>
    <w:pPr>
      <w:spacing w:after="0" w:line="240" w:lineRule="auto"/>
      <w:ind w:left="720"/>
      <w:contextualSpacing/>
    </w:pPr>
    <w:rPr>
      <w:rFonts w:ascii="Times New Roman" w:eastAsia="Times New Roman" w:hAnsi="Times New Roman"/>
      <w:bCs/>
      <w:sz w:val="20"/>
      <w:szCs w:val="24"/>
      <w:lang w:eastAsia="de-DE"/>
    </w:rPr>
  </w:style>
  <w:style w:type="paragraph" w:styleId="Funotentext">
    <w:name w:val="footnote text"/>
    <w:basedOn w:val="Standard"/>
    <w:semiHidden/>
    <w:rsid w:val="00581B4B"/>
    <w:rPr>
      <w:sz w:val="20"/>
      <w:szCs w:val="20"/>
    </w:rPr>
  </w:style>
  <w:style w:type="character" w:styleId="Funotenzeichen">
    <w:name w:val="footnote reference"/>
    <w:semiHidden/>
    <w:rsid w:val="00581B4B"/>
    <w:rPr>
      <w:vertAlign w:val="superscript"/>
    </w:rPr>
  </w:style>
  <w:style w:type="paragraph" w:customStyle="1" w:styleId="Pa3">
    <w:name w:val="Pa3"/>
    <w:basedOn w:val="Standard"/>
    <w:next w:val="Standard"/>
    <w:uiPriority w:val="99"/>
    <w:rsid w:val="009F64ED"/>
    <w:pPr>
      <w:autoSpaceDE w:val="0"/>
      <w:autoSpaceDN w:val="0"/>
      <w:adjustRightInd w:val="0"/>
      <w:spacing w:after="0" w:line="201" w:lineRule="atLeast"/>
    </w:pPr>
    <w:rPr>
      <w:rFonts w:ascii="Agfa Rotis Semisans" w:hAnsi="Agfa Rotis Semisans"/>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12658">
      <w:bodyDiv w:val="1"/>
      <w:marLeft w:val="0"/>
      <w:marRight w:val="0"/>
      <w:marTop w:val="0"/>
      <w:marBottom w:val="0"/>
      <w:divBdr>
        <w:top w:val="none" w:sz="0" w:space="0" w:color="auto"/>
        <w:left w:val="none" w:sz="0" w:space="0" w:color="auto"/>
        <w:bottom w:val="none" w:sz="0" w:space="0" w:color="auto"/>
        <w:right w:val="none" w:sz="0" w:space="0" w:color="auto"/>
      </w:divBdr>
    </w:div>
    <w:div w:id="469976649">
      <w:bodyDiv w:val="1"/>
      <w:marLeft w:val="0"/>
      <w:marRight w:val="0"/>
      <w:marTop w:val="0"/>
      <w:marBottom w:val="0"/>
      <w:divBdr>
        <w:top w:val="none" w:sz="0" w:space="0" w:color="auto"/>
        <w:left w:val="none" w:sz="0" w:space="0" w:color="auto"/>
        <w:bottom w:val="none" w:sz="0" w:space="0" w:color="auto"/>
        <w:right w:val="none" w:sz="0" w:space="0" w:color="auto"/>
      </w:divBdr>
    </w:div>
    <w:div w:id="480736503">
      <w:bodyDiv w:val="1"/>
      <w:marLeft w:val="0"/>
      <w:marRight w:val="0"/>
      <w:marTop w:val="0"/>
      <w:marBottom w:val="0"/>
      <w:divBdr>
        <w:top w:val="none" w:sz="0" w:space="0" w:color="auto"/>
        <w:left w:val="none" w:sz="0" w:space="0" w:color="auto"/>
        <w:bottom w:val="none" w:sz="0" w:space="0" w:color="auto"/>
        <w:right w:val="none" w:sz="0" w:space="0" w:color="auto"/>
      </w:divBdr>
    </w:div>
    <w:div w:id="695497533">
      <w:bodyDiv w:val="1"/>
      <w:marLeft w:val="0"/>
      <w:marRight w:val="0"/>
      <w:marTop w:val="0"/>
      <w:marBottom w:val="0"/>
      <w:divBdr>
        <w:top w:val="none" w:sz="0" w:space="0" w:color="auto"/>
        <w:left w:val="none" w:sz="0" w:space="0" w:color="auto"/>
        <w:bottom w:val="none" w:sz="0" w:space="0" w:color="auto"/>
        <w:right w:val="none" w:sz="0" w:space="0" w:color="auto"/>
      </w:divBdr>
    </w:div>
    <w:div w:id="1516114622">
      <w:bodyDiv w:val="1"/>
      <w:marLeft w:val="0"/>
      <w:marRight w:val="0"/>
      <w:marTop w:val="0"/>
      <w:marBottom w:val="0"/>
      <w:divBdr>
        <w:top w:val="none" w:sz="0" w:space="0" w:color="auto"/>
        <w:left w:val="none" w:sz="0" w:space="0" w:color="auto"/>
        <w:bottom w:val="none" w:sz="0" w:space="0" w:color="auto"/>
        <w:right w:val="none" w:sz="0" w:space="0" w:color="auto"/>
      </w:divBdr>
    </w:div>
    <w:div w:id="1535650416">
      <w:bodyDiv w:val="1"/>
      <w:marLeft w:val="0"/>
      <w:marRight w:val="0"/>
      <w:marTop w:val="0"/>
      <w:marBottom w:val="0"/>
      <w:divBdr>
        <w:top w:val="none" w:sz="0" w:space="0" w:color="auto"/>
        <w:left w:val="none" w:sz="0" w:space="0" w:color="auto"/>
        <w:bottom w:val="none" w:sz="0" w:space="0" w:color="auto"/>
        <w:right w:val="none" w:sz="0" w:space="0" w:color="auto"/>
      </w:divBdr>
    </w:div>
    <w:div w:id="167471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695</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Praxis: Soziale Betreuung</vt:lpstr>
    </vt:vector>
  </TitlesOfParts>
  <Company>Microsoft</Company>
  <LinksUpToDate>false</LinksUpToDate>
  <CharactersWithSpaces>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Praxis: Soziale Betreuung</dc:title>
  <dc:subject/>
  <dc:creator>Dominik Muhle</dc:creator>
  <cp:keywords/>
  <cp:lastModifiedBy>Ina Hold</cp:lastModifiedBy>
  <cp:revision>2</cp:revision>
  <cp:lastPrinted>2013-12-09T12:30:00Z</cp:lastPrinted>
  <dcterms:created xsi:type="dcterms:W3CDTF">2026-02-09T15:25:00Z</dcterms:created>
  <dcterms:modified xsi:type="dcterms:W3CDTF">2026-02-09T15:25:00Z</dcterms:modified>
</cp:coreProperties>
</file>