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9A39D" w14:textId="3C953D9E" w:rsidR="004E16F9" w:rsidRPr="00B460AF" w:rsidRDefault="004E16F9" w:rsidP="00B460AF">
      <w:pPr>
        <w:tabs>
          <w:tab w:val="left" w:pos="5280"/>
        </w:tabs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A5DA6FB" w14:textId="77777777" w:rsidR="00B460AF" w:rsidRDefault="00B460AF" w:rsidP="0066792A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p w14:paraId="064EF275" w14:textId="2F8822FC" w:rsidR="00B460AF" w:rsidRPr="007E090D" w:rsidRDefault="00B460AF" w:rsidP="00B460AF">
      <w:pPr>
        <w:outlineLvl w:val="3"/>
        <w:rPr>
          <w:rFonts w:ascii="Arial" w:hAnsi="Arial" w:cs="Arial"/>
        </w:rPr>
      </w:pPr>
    </w:p>
    <w:tbl>
      <w:tblPr>
        <w:tblStyle w:val="Tabellenraster"/>
        <w:tblW w:w="1006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843"/>
        <w:gridCol w:w="3402"/>
        <w:gridCol w:w="3118"/>
      </w:tblGrid>
      <w:tr w:rsidR="00B460AF" w:rsidRPr="00B460AF" w14:paraId="57B49989" w14:textId="77777777" w:rsidTr="00B460AF">
        <w:tc>
          <w:tcPr>
            <w:tcW w:w="10065" w:type="dxa"/>
            <w:gridSpan w:val="4"/>
            <w:shd w:val="clear" w:color="auto" w:fill="2E75CC"/>
          </w:tcPr>
          <w:p w14:paraId="28DD9547" w14:textId="14B2EDDF" w:rsidR="00B460AF" w:rsidRPr="00B460AF" w:rsidRDefault="00B460AF" w:rsidP="00B460AF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B460AF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Übungen zur konstruktiven Kommunikation</w:t>
            </w:r>
          </w:p>
        </w:tc>
      </w:tr>
      <w:tr w:rsidR="00B460AF" w:rsidRPr="00B460AF" w14:paraId="5B85185A" w14:textId="77777777" w:rsidTr="00B460AF">
        <w:tc>
          <w:tcPr>
            <w:tcW w:w="1702" w:type="dxa"/>
            <w:shd w:val="clear" w:color="auto" w:fill="B0C0DA"/>
          </w:tcPr>
          <w:p w14:paraId="1DB81C2B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Übung</w:t>
            </w:r>
          </w:p>
        </w:tc>
        <w:tc>
          <w:tcPr>
            <w:tcW w:w="1843" w:type="dxa"/>
            <w:shd w:val="clear" w:color="auto" w:fill="B0C0DA"/>
          </w:tcPr>
          <w:p w14:paraId="3B1D50CC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Ziel</w:t>
            </w:r>
          </w:p>
        </w:tc>
        <w:tc>
          <w:tcPr>
            <w:tcW w:w="3402" w:type="dxa"/>
            <w:shd w:val="clear" w:color="auto" w:fill="B0C0DA"/>
          </w:tcPr>
          <w:p w14:paraId="6EB17E45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Anleitung</w:t>
            </w:r>
          </w:p>
        </w:tc>
        <w:tc>
          <w:tcPr>
            <w:tcW w:w="3118" w:type="dxa"/>
            <w:shd w:val="clear" w:color="auto" w:fill="B0C0DA"/>
          </w:tcPr>
          <w:p w14:paraId="2A4606F1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Anmerkungen</w:t>
            </w:r>
          </w:p>
        </w:tc>
      </w:tr>
      <w:tr w:rsidR="00B460AF" w:rsidRPr="00B460AF" w14:paraId="778B88DC" w14:textId="77777777" w:rsidTr="00B460AF">
        <w:tc>
          <w:tcPr>
            <w:tcW w:w="1702" w:type="dxa"/>
          </w:tcPr>
          <w:p w14:paraId="1C041581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Vom Vorwurf zur Ich-Botschaft</w:t>
            </w:r>
          </w:p>
        </w:tc>
        <w:tc>
          <w:tcPr>
            <w:tcW w:w="1843" w:type="dxa"/>
          </w:tcPr>
          <w:p w14:paraId="63B9C36A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Sich die eigene Sprache bewusst machen</w:t>
            </w:r>
          </w:p>
        </w:tc>
        <w:tc>
          <w:tcPr>
            <w:tcW w:w="3402" w:type="dxa"/>
          </w:tcPr>
          <w:p w14:paraId="688A9345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Mitarbeitende sammeln typische Konfliktsätze aus dem Alltag und formulieren diese um.</w:t>
            </w:r>
          </w:p>
        </w:tc>
        <w:tc>
          <w:tcPr>
            <w:tcW w:w="3118" w:type="dxa"/>
          </w:tcPr>
          <w:p w14:paraId="2740AF23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Beispiel: „Du lässt mich ständig hängen“ zu „Ich fühle mich allein gelassen, wenn Aufgaben </w:t>
            </w:r>
            <w:proofErr w:type="gramStart"/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offen bleiben</w:t>
            </w:r>
            <w:proofErr w:type="gramEnd"/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“.</w:t>
            </w:r>
          </w:p>
        </w:tc>
      </w:tr>
      <w:tr w:rsidR="00B460AF" w:rsidRPr="00B460AF" w14:paraId="4E629590" w14:textId="77777777" w:rsidTr="00B460AF">
        <w:tc>
          <w:tcPr>
            <w:tcW w:w="1702" w:type="dxa"/>
          </w:tcPr>
          <w:p w14:paraId="3F0E5423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Aktives Zuhören in Paararbeit</w:t>
            </w:r>
          </w:p>
        </w:tc>
        <w:tc>
          <w:tcPr>
            <w:tcW w:w="1843" w:type="dxa"/>
          </w:tcPr>
          <w:p w14:paraId="23BE9211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Zuhören statt reagieren</w:t>
            </w:r>
          </w:p>
        </w:tc>
        <w:tc>
          <w:tcPr>
            <w:tcW w:w="3402" w:type="dxa"/>
          </w:tcPr>
          <w:p w14:paraId="60F6575D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Person A schildert ein Ärgernis (2 Minuten). Person B hört nur zu, fasst anschließend zusammen. Anschließend Rollenwechsel.</w:t>
            </w:r>
          </w:p>
        </w:tc>
        <w:tc>
          <w:tcPr>
            <w:tcW w:w="3118" w:type="dxa"/>
          </w:tcPr>
          <w:p w14:paraId="658265AC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Reflexionsfragen:</w:t>
            </w:r>
          </w:p>
          <w:p w14:paraId="56835DFC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Wie hat sich das Zuhören angefühlt?</w:t>
            </w:r>
          </w:p>
          <w:p w14:paraId="08B978F9" w14:textId="77777777" w:rsidR="00B460AF" w:rsidRPr="00B460AF" w:rsidRDefault="00B460AF" w:rsidP="00B460AF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60AF">
              <w:rPr>
                <w:rFonts w:ascii="Arial" w:hAnsi="Arial" w:cs="Arial"/>
                <w:color w:val="000000" w:themeColor="text1"/>
                <w:sz w:val="24"/>
                <w:szCs w:val="24"/>
              </w:rPr>
              <w:t>Was war schwierig?</w:t>
            </w:r>
          </w:p>
        </w:tc>
      </w:tr>
    </w:tbl>
    <w:p w14:paraId="38E362B8" w14:textId="77777777" w:rsidR="00B460AF" w:rsidRPr="000D3080" w:rsidRDefault="00B460AF" w:rsidP="0066792A">
      <w:pPr>
        <w:spacing w:before="120" w:after="120"/>
        <w:rPr>
          <w:rFonts w:ascii="Arial" w:eastAsiaTheme="minorHAnsi" w:hAnsi="Arial" w:cs="Arial"/>
          <w:color w:val="000000" w:themeColor="text1"/>
          <w:sz w:val="24"/>
          <w:szCs w:val="24"/>
        </w:rPr>
      </w:pPr>
    </w:p>
    <w:sectPr w:rsidR="00B460AF" w:rsidRPr="000D3080" w:rsidSect="00D545EC">
      <w:headerReference w:type="default" r:id="rId9"/>
      <w:pgSz w:w="11906" w:h="16838" w:code="9"/>
      <w:pgMar w:top="-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13D3" w14:textId="77777777" w:rsidR="008154F5" w:rsidRDefault="008154F5" w:rsidP="002A5D13">
      <w:pPr>
        <w:spacing w:after="0" w:line="240" w:lineRule="auto"/>
      </w:pPr>
      <w:r>
        <w:separator/>
      </w:r>
    </w:p>
  </w:endnote>
  <w:endnote w:type="continuationSeparator" w:id="0">
    <w:p w14:paraId="45C8D2F4" w14:textId="77777777" w:rsidR="008154F5" w:rsidRDefault="008154F5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3ABF" w14:textId="77777777" w:rsidR="008154F5" w:rsidRDefault="008154F5" w:rsidP="002A5D13">
      <w:pPr>
        <w:spacing w:after="0" w:line="240" w:lineRule="auto"/>
      </w:pPr>
      <w:r>
        <w:separator/>
      </w:r>
    </w:p>
  </w:footnote>
  <w:footnote w:type="continuationSeparator" w:id="0">
    <w:p w14:paraId="525D5EEA" w14:textId="77777777" w:rsidR="008154F5" w:rsidRDefault="008154F5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61A4D29F" w14:textId="728EA9FB" w:rsidR="007A7CA7" w:rsidRDefault="00ED3984" w:rsidP="006E0BDB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>Ausgabe 0</w:t>
          </w:r>
          <w:r w:rsidR="0066792A">
            <w:rPr>
              <w:b/>
              <w:color w:val="FFFFFF"/>
              <w:sz w:val="24"/>
            </w:rPr>
            <w:t>3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0D3080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  <w:p w14:paraId="1541640F" w14:textId="5449DF13" w:rsidR="000D3080" w:rsidRPr="007A7CA7" w:rsidRDefault="000D3080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>QM-Update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602259733" name="Grafik 16022597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E1909"/>
    <w:multiLevelType w:val="hybridMultilevel"/>
    <w:tmpl w:val="6C2C6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47D22"/>
    <w:multiLevelType w:val="hybridMultilevel"/>
    <w:tmpl w:val="BF663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3433C"/>
    <w:multiLevelType w:val="hybridMultilevel"/>
    <w:tmpl w:val="4318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1176"/>
    <w:multiLevelType w:val="hybridMultilevel"/>
    <w:tmpl w:val="069AB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2F4A"/>
    <w:multiLevelType w:val="hybridMultilevel"/>
    <w:tmpl w:val="CC8ED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310EA"/>
    <w:multiLevelType w:val="multilevel"/>
    <w:tmpl w:val="71CAEF9C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A76BA3"/>
    <w:multiLevelType w:val="hybridMultilevel"/>
    <w:tmpl w:val="18B8D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51FED"/>
    <w:multiLevelType w:val="hybridMultilevel"/>
    <w:tmpl w:val="11845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624A3"/>
    <w:multiLevelType w:val="hybridMultilevel"/>
    <w:tmpl w:val="94E49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46E16"/>
    <w:multiLevelType w:val="hybridMultilevel"/>
    <w:tmpl w:val="4384B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3680E"/>
    <w:multiLevelType w:val="hybridMultilevel"/>
    <w:tmpl w:val="54080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9"/>
  </w:num>
  <w:num w:numId="2" w16cid:durableId="1456217558">
    <w:abstractNumId w:val="29"/>
  </w:num>
  <w:num w:numId="3" w16cid:durableId="1803574363">
    <w:abstractNumId w:val="31"/>
  </w:num>
  <w:num w:numId="4" w16cid:durableId="1661150236">
    <w:abstractNumId w:val="20"/>
  </w:num>
  <w:num w:numId="5" w16cid:durableId="840630696">
    <w:abstractNumId w:val="8"/>
  </w:num>
  <w:num w:numId="6" w16cid:durableId="1786457857">
    <w:abstractNumId w:val="16"/>
  </w:num>
  <w:num w:numId="7" w16cid:durableId="273442169">
    <w:abstractNumId w:val="22"/>
  </w:num>
  <w:num w:numId="8" w16cid:durableId="1239441314">
    <w:abstractNumId w:val="21"/>
  </w:num>
  <w:num w:numId="9" w16cid:durableId="1978216536">
    <w:abstractNumId w:val="17"/>
  </w:num>
  <w:num w:numId="10" w16cid:durableId="646931857">
    <w:abstractNumId w:val="5"/>
  </w:num>
  <w:num w:numId="11" w16cid:durableId="1137146208">
    <w:abstractNumId w:val="30"/>
  </w:num>
  <w:num w:numId="12" w16cid:durableId="1204052296">
    <w:abstractNumId w:val="24"/>
  </w:num>
  <w:num w:numId="13" w16cid:durableId="1106383001">
    <w:abstractNumId w:val="25"/>
  </w:num>
  <w:num w:numId="14" w16cid:durableId="793400410">
    <w:abstractNumId w:val="23"/>
  </w:num>
  <w:num w:numId="15" w16cid:durableId="170730696">
    <w:abstractNumId w:val="26"/>
  </w:num>
  <w:num w:numId="16" w16cid:durableId="1470124009">
    <w:abstractNumId w:val="27"/>
  </w:num>
  <w:num w:numId="17" w16cid:durableId="1016734673">
    <w:abstractNumId w:val="2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11565787">
    <w:abstractNumId w:val="15"/>
  </w:num>
  <w:num w:numId="24" w16cid:durableId="1718503265">
    <w:abstractNumId w:val="10"/>
  </w:num>
  <w:num w:numId="25" w16cid:durableId="1566640805">
    <w:abstractNumId w:val="32"/>
  </w:num>
  <w:num w:numId="26" w16cid:durableId="1682776230">
    <w:abstractNumId w:val="6"/>
  </w:num>
  <w:num w:numId="27" w16cid:durableId="171727418">
    <w:abstractNumId w:val="11"/>
  </w:num>
  <w:num w:numId="28" w16cid:durableId="59721267">
    <w:abstractNumId w:val="18"/>
  </w:num>
  <w:num w:numId="29" w16cid:durableId="1241137816">
    <w:abstractNumId w:val="9"/>
  </w:num>
  <w:num w:numId="30" w16cid:durableId="1044064140">
    <w:abstractNumId w:val="13"/>
  </w:num>
  <w:num w:numId="31" w16cid:durableId="1691376039">
    <w:abstractNumId w:val="14"/>
  </w:num>
  <w:num w:numId="32" w16cid:durableId="38822911">
    <w:abstractNumId w:val="12"/>
  </w:num>
  <w:num w:numId="33" w16cid:durableId="1821843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D3080"/>
    <w:rsid w:val="000E0582"/>
    <w:rsid w:val="0015409B"/>
    <w:rsid w:val="001B429B"/>
    <w:rsid w:val="00205D0C"/>
    <w:rsid w:val="00247E00"/>
    <w:rsid w:val="00267E2B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4E16F9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6792A"/>
    <w:rsid w:val="00672352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D0403"/>
    <w:rsid w:val="007E1A2E"/>
    <w:rsid w:val="007F1A2B"/>
    <w:rsid w:val="00811578"/>
    <w:rsid w:val="008154F5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AE6865"/>
    <w:rsid w:val="00B01FFE"/>
    <w:rsid w:val="00B42C1E"/>
    <w:rsid w:val="00B460AF"/>
    <w:rsid w:val="00B707AF"/>
    <w:rsid w:val="00B87D52"/>
    <w:rsid w:val="00BD71E9"/>
    <w:rsid w:val="00C135D1"/>
    <w:rsid w:val="00C310AF"/>
    <w:rsid w:val="00C67BEA"/>
    <w:rsid w:val="00C73E1A"/>
    <w:rsid w:val="00C94DCF"/>
    <w:rsid w:val="00CC38C8"/>
    <w:rsid w:val="00CE3BE0"/>
    <w:rsid w:val="00D545EC"/>
    <w:rsid w:val="00D86187"/>
    <w:rsid w:val="00DB146B"/>
    <w:rsid w:val="00DB32C7"/>
    <w:rsid w:val="00E113DA"/>
    <w:rsid w:val="00E2265E"/>
    <w:rsid w:val="00E8594F"/>
    <w:rsid w:val="00ED3984"/>
    <w:rsid w:val="00EF0BF1"/>
    <w:rsid w:val="00F0322F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6679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E16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2026-02-08T23:28:00Z</dcterms:created>
  <dcterms:modified xsi:type="dcterms:W3CDTF">2026-02-08T23:28:00Z</dcterms:modified>
</cp:coreProperties>
</file>