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06A30D57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D623C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06A30D57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D623C9">
                        <w:rPr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1017"/>
        <w:gridCol w:w="8428"/>
      </w:tblGrid>
      <w:tr w:rsidR="00CB3F91" w14:paraId="346EE272" w14:textId="12AFD3DD" w:rsidTr="00352804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7E5F8220" w14:textId="2C5D0C87" w:rsidR="00CB3F91" w:rsidRPr="00CB3F91" w:rsidRDefault="00CB3F91" w:rsidP="00CB3F91">
            <w:pPr>
              <w:pStyle w:val="TabelleHead"/>
              <w:rPr>
                <w:i w:val="0"/>
                <w:iCs w:val="0"/>
                <w:lang w:val="de-DE"/>
              </w:rPr>
            </w:pPr>
            <w:r w:rsidRPr="00CB3F91">
              <w:rPr>
                <w:i w:val="0"/>
                <w:iCs w:val="0"/>
                <w:lang w:val="de-DE"/>
              </w:rPr>
              <w:t>48-Stunden-Checkliste: Beziehung sichern nach Sturz oder anderen Ereignissen</w:t>
            </w:r>
          </w:p>
        </w:tc>
      </w:tr>
      <w:tr w:rsidR="00A70F1E" w14:paraId="58AEC5F4" w14:textId="049D68EC" w:rsidTr="00A70F1E">
        <w:trPr>
          <w:trHeight w:val="123"/>
        </w:trPr>
        <w:tc>
          <w:tcPr>
            <w:tcW w:w="1017" w:type="dxa"/>
            <w:shd w:val="clear" w:color="auto" w:fill="EBE9F2"/>
          </w:tcPr>
          <w:p w14:paraId="58994526" w14:textId="69792444" w:rsidR="00A70F1E" w:rsidRPr="00876E0A" w:rsidRDefault="00A70F1E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lang w:val="de-DE"/>
              </w:rPr>
              <w:t>0–2 Stunden</w:t>
            </w:r>
          </w:p>
        </w:tc>
        <w:tc>
          <w:tcPr>
            <w:tcW w:w="8428" w:type="dxa"/>
            <w:shd w:val="clear" w:color="auto" w:fill="EBE9F2"/>
          </w:tcPr>
          <w:p w14:paraId="7DEA003B" w14:textId="77777777" w:rsidR="00A70F1E" w:rsidRPr="00D33E4C" w:rsidRDefault="00A70F1E" w:rsidP="00A70F1E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D33E4C">
              <w:rPr>
                <w:rFonts w:cstheme="minorBidi"/>
                <w:sz w:val="22"/>
                <w:szCs w:val="22"/>
                <w:lang w:val="de-DE"/>
              </w:rPr>
              <w:t xml:space="preserve">Ruhe hergestellt, Tempo reduziert </w:t>
            </w:r>
          </w:p>
          <w:p w14:paraId="00453054" w14:textId="77777777" w:rsidR="009207DC" w:rsidRPr="00D33E4C" w:rsidRDefault="00A70F1E" w:rsidP="00A70F1E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D33E4C">
              <w:rPr>
                <w:rFonts w:cstheme="minorBidi"/>
                <w:sz w:val="22"/>
                <w:szCs w:val="22"/>
                <w:lang w:val="de-DE"/>
              </w:rPr>
              <w:t xml:space="preserve">Würde geschützt </w:t>
            </w:r>
          </w:p>
          <w:p w14:paraId="25CED28B" w14:textId="38611A92" w:rsidR="00A70F1E" w:rsidRPr="00D33E4C" w:rsidRDefault="00A70F1E" w:rsidP="00A70F1E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D33E4C">
              <w:rPr>
                <w:rFonts w:cstheme="minorBidi"/>
                <w:sz w:val="22"/>
                <w:szCs w:val="22"/>
                <w:lang w:val="de-DE"/>
              </w:rPr>
              <w:t>mindestens eine Wahlmöglichkeit angeboten, klarer Sicherheitssatz gesetzt</w:t>
            </w:r>
          </w:p>
        </w:tc>
      </w:tr>
      <w:tr w:rsidR="00A70F1E" w14:paraId="0B6AB1ED" w14:textId="45F39BB5" w:rsidTr="00A70F1E">
        <w:trPr>
          <w:trHeight w:val="123"/>
        </w:trPr>
        <w:tc>
          <w:tcPr>
            <w:tcW w:w="1017" w:type="dxa"/>
            <w:shd w:val="clear" w:color="auto" w:fill="EBE9F2"/>
          </w:tcPr>
          <w:p w14:paraId="33092E57" w14:textId="5D3677FA" w:rsidR="00A70F1E" w:rsidRPr="00876E0A" w:rsidRDefault="0061778A" w:rsidP="00A70F1E">
            <w:pPr>
              <w:rPr>
                <w:b/>
                <w:bCs/>
              </w:rPr>
            </w:pPr>
            <w:r w:rsidRPr="00FE329D">
              <w:rPr>
                <w:lang w:val="de-DE"/>
              </w:rPr>
              <w:t>2–24 Stunden</w:t>
            </w:r>
          </w:p>
        </w:tc>
        <w:tc>
          <w:tcPr>
            <w:tcW w:w="8428" w:type="dxa"/>
            <w:shd w:val="clear" w:color="auto" w:fill="EBE9F2"/>
          </w:tcPr>
          <w:p w14:paraId="4CB011E8" w14:textId="77777777" w:rsidR="00811590" w:rsidRPr="00811590" w:rsidRDefault="00811590" w:rsidP="00811590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811590">
              <w:rPr>
                <w:rFonts w:cstheme="minorBidi"/>
                <w:sz w:val="22"/>
                <w:szCs w:val="22"/>
                <w:lang w:val="de-DE"/>
              </w:rPr>
              <w:t>„Reparaturgespräch“ durchgeführt</w:t>
            </w:r>
          </w:p>
          <w:p w14:paraId="19ABDC35" w14:textId="77777777" w:rsidR="00811590" w:rsidRPr="00811590" w:rsidRDefault="00811590" w:rsidP="00811590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811590">
              <w:rPr>
                <w:rFonts w:cstheme="minorBidi"/>
                <w:sz w:val="22"/>
                <w:szCs w:val="22"/>
                <w:lang w:val="de-DE"/>
              </w:rPr>
              <w:t xml:space="preserve">Stoppsignal vereinbart </w:t>
            </w:r>
          </w:p>
          <w:p w14:paraId="712B9872" w14:textId="77777777" w:rsidR="00811590" w:rsidRPr="00811590" w:rsidRDefault="00811590" w:rsidP="00811590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811590">
              <w:rPr>
                <w:rFonts w:cstheme="minorBidi"/>
                <w:sz w:val="22"/>
                <w:szCs w:val="22"/>
                <w:lang w:val="de-DE"/>
              </w:rPr>
              <w:t>Auslöser werden vermieden</w:t>
            </w:r>
          </w:p>
          <w:p w14:paraId="7BC41A51" w14:textId="77777777" w:rsidR="00811590" w:rsidRPr="00811590" w:rsidRDefault="00811590" w:rsidP="00811590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811590">
              <w:rPr>
                <w:rFonts w:cstheme="minorBidi"/>
                <w:sz w:val="22"/>
                <w:szCs w:val="22"/>
                <w:lang w:val="de-DE"/>
              </w:rPr>
              <w:t>Beziehungshinweis dokumentiert: Emotion + was beruhigt</w:t>
            </w:r>
          </w:p>
          <w:p w14:paraId="2DA93C9B" w14:textId="51F33EFC" w:rsidR="00A70F1E" w:rsidRPr="00811590" w:rsidRDefault="00811590" w:rsidP="00811590">
            <w:pPr>
              <w:pStyle w:val="Flietext"/>
              <w:numPr>
                <w:ilvl w:val="0"/>
                <w:numId w:val="32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811590">
              <w:rPr>
                <w:rFonts w:cstheme="minorBidi"/>
                <w:sz w:val="22"/>
                <w:szCs w:val="22"/>
                <w:lang w:val="de-DE"/>
              </w:rPr>
              <w:t>Angehörige kurz informiert</w:t>
            </w:r>
          </w:p>
        </w:tc>
      </w:tr>
      <w:tr w:rsidR="00A70F1E" w14:paraId="68F797B5" w14:textId="24CDCC60" w:rsidTr="00A70F1E">
        <w:trPr>
          <w:trHeight w:val="123"/>
        </w:trPr>
        <w:tc>
          <w:tcPr>
            <w:tcW w:w="1017" w:type="dxa"/>
            <w:shd w:val="clear" w:color="auto" w:fill="EBE9F2"/>
          </w:tcPr>
          <w:p w14:paraId="6E0FA346" w14:textId="5D6DBB89" w:rsidR="00A70F1E" w:rsidRPr="00876E0A" w:rsidRDefault="006624E8" w:rsidP="00A70F1E">
            <w:pPr>
              <w:rPr>
                <w:b/>
                <w:bCs/>
              </w:rPr>
            </w:pPr>
            <w:r w:rsidRPr="00967277">
              <w:rPr>
                <w:lang w:val="de-DE"/>
              </w:rPr>
              <w:t>24–48 Stunden</w:t>
            </w:r>
          </w:p>
        </w:tc>
        <w:tc>
          <w:tcPr>
            <w:tcW w:w="8428" w:type="dxa"/>
            <w:shd w:val="clear" w:color="auto" w:fill="EBE9F2"/>
          </w:tcPr>
          <w:p w14:paraId="7560BB2C" w14:textId="77777777" w:rsidR="009E4064" w:rsidRPr="009E4064" w:rsidRDefault="009E4064" w:rsidP="009E4064">
            <w:pPr>
              <w:pStyle w:val="Flietext"/>
              <w:numPr>
                <w:ilvl w:val="0"/>
                <w:numId w:val="33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9E4064">
              <w:rPr>
                <w:rFonts w:cstheme="minorBidi"/>
                <w:sz w:val="22"/>
                <w:szCs w:val="22"/>
                <w:lang w:val="de-DE"/>
              </w:rPr>
              <w:t>Ereignisrisiko erneut eingeschätzt, Maßnahmen angepasst</w:t>
            </w:r>
          </w:p>
          <w:p w14:paraId="1AF9835E" w14:textId="77777777" w:rsidR="009E4064" w:rsidRPr="009E4064" w:rsidRDefault="009E4064" w:rsidP="009E4064">
            <w:pPr>
              <w:pStyle w:val="Flietext"/>
              <w:numPr>
                <w:ilvl w:val="0"/>
                <w:numId w:val="33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9E4064">
              <w:rPr>
                <w:rFonts w:cstheme="minorBidi"/>
                <w:sz w:val="22"/>
                <w:szCs w:val="22"/>
                <w:lang w:val="de-DE"/>
              </w:rPr>
              <w:t>Beziehungssignatur festgelegt (Begrüßung, Reihenfolge, Pause)</w:t>
            </w:r>
          </w:p>
          <w:p w14:paraId="4804CC6D" w14:textId="77777777" w:rsidR="009E4064" w:rsidRPr="009E4064" w:rsidRDefault="009E4064" w:rsidP="009E4064">
            <w:pPr>
              <w:pStyle w:val="Flietext"/>
              <w:numPr>
                <w:ilvl w:val="0"/>
                <w:numId w:val="33"/>
              </w:numPr>
              <w:rPr>
                <w:rFonts w:cstheme="minorBidi"/>
                <w:sz w:val="22"/>
                <w:szCs w:val="22"/>
                <w:lang w:val="de-DE"/>
              </w:rPr>
            </w:pPr>
            <w:r w:rsidRPr="009E4064">
              <w:rPr>
                <w:rFonts w:cstheme="minorBidi"/>
                <w:sz w:val="22"/>
                <w:szCs w:val="22"/>
                <w:lang w:val="de-DE"/>
              </w:rPr>
              <w:t>einen Lernpunkt definiert</w:t>
            </w:r>
          </w:p>
          <w:p w14:paraId="0626386C" w14:textId="3667D28A" w:rsidR="00A70F1E" w:rsidRPr="009E4064" w:rsidRDefault="009E4064" w:rsidP="009E4064">
            <w:pPr>
              <w:pStyle w:val="Flietext"/>
              <w:numPr>
                <w:ilvl w:val="0"/>
                <w:numId w:val="33"/>
              </w:numPr>
              <w:rPr>
                <w:lang w:val="de-DE"/>
              </w:rPr>
            </w:pPr>
            <w:r w:rsidRPr="009E4064">
              <w:rPr>
                <w:rFonts w:cstheme="minorBidi"/>
                <w:sz w:val="22"/>
                <w:szCs w:val="22"/>
                <w:lang w:val="de-DE"/>
              </w:rPr>
              <w:t>Zuständigkeit geklärt: Wer ist in den nächsten Tagen primäre Bezugsperson?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75FA3"/>
    <w:rsid w:val="00090F95"/>
    <w:rsid w:val="00095262"/>
    <w:rsid w:val="00095529"/>
    <w:rsid w:val="00095F7E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1140"/>
    <w:rsid w:val="00275440"/>
    <w:rsid w:val="00290C86"/>
    <w:rsid w:val="00292A59"/>
    <w:rsid w:val="002959C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47B46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0F93"/>
    <w:rsid w:val="004C37E7"/>
    <w:rsid w:val="004D7817"/>
    <w:rsid w:val="004E6E8D"/>
    <w:rsid w:val="004F18D6"/>
    <w:rsid w:val="00506602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3A45"/>
    <w:rsid w:val="008745E6"/>
    <w:rsid w:val="00876E0A"/>
    <w:rsid w:val="008814C0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0F1E"/>
    <w:rsid w:val="00A7645E"/>
    <w:rsid w:val="00A85D99"/>
    <w:rsid w:val="00A86B95"/>
    <w:rsid w:val="00A92087"/>
    <w:rsid w:val="00A96EA3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94D19"/>
    <w:rsid w:val="00BB3BEB"/>
    <w:rsid w:val="00BB426F"/>
    <w:rsid w:val="00BC6C49"/>
    <w:rsid w:val="00BD7E76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66225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551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2026-03-25T08:10:00Z</dcterms:created>
  <dcterms:modified xsi:type="dcterms:W3CDTF">2026-03-25T08:10:00Z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