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Pr="00737A24" w:rsidRDefault="00275440">
      <w:r w:rsidRPr="00737A24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06A30D57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D623C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4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06A30D57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D623C9">
                        <w:rPr>
                          <w:b/>
                          <w:bCs/>
                          <w:color w:val="FFFFFF" w:themeColor="background1"/>
                        </w:rPr>
                        <w:t>4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737A24"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4636" w14:textId="77777777" w:rsidR="00551D09" w:rsidRPr="00737A24" w:rsidRDefault="00551D09"/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79"/>
        <w:gridCol w:w="8788"/>
      </w:tblGrid>
      <w:tr w:rsidR="00737A24" w:rsidRPr="00737A24" w14:paraId="3316550C" w14:textId="77777777" w:rsidTr="00737A24">
        <w:trPr>
          <w:trHeight w:val="330"/>
        </w:trPr>
        <w:tc>
          <w:tcPr>
            <w:tcW w:w="9067" w:type="dxa"/>
            <w:gridSpan w:val="2"/>
            <w:shd w:val="clear" w:color="auto" w:fill="9E95BD"/>
          </w:tcPr>
          <w:p w14:paraId="7DA16115" w14:textId="7308A81B" w:rsidR="00737A24" w:rsidRPr="00737A24" w:rsidRDefault="00737A24" w:rsidP="00737A24">
            <w:pPr>
              <w:pStyle w:val="TabelleHead"/>
              <w:tabs>
                <w:tab w:val="left" w:pos="1853"/>
                <w:tab w:val="center" w:pos="4922"/>
              </w:tabs>
              <w:rPr>
                <w:rFonts w:cstheme="minorHAnsi"/>
                <w:i w:val="0"/>
                <w:iCs w:val="0"/>
                <w:sz w:val="28"/>
                <w:szCs w:val="28"/>
                <w:lang w:val="de-DE"/>
              </w:rPr>
            </w:pPr>
            <w:r w:rsidRPr="00737A24">
              <w:rPr>
                <w:i w:val="0"/>
                <w:sz w:val="28"/>
                <w:szCs w:val="28"/>
                <w:lang w:val="de-DE"/>
              </w:rPr>
              <w:t>Übersicht: Die 6 Schritte</w:t>
            </w:r>
            <w:r w:rsidRPr="00737A24">
              <w:rPr>
                <w:i w:val="0"/>
                <w:sz w:val="28"/>
                <w:szCs w:val="28"/>
                <w:lang w:val="de-DE"/>
              </w:rPr>
              <w:t xml:space="preserve"> </w:t>
            </w:r>
            <w:r w:rsidRPr="00737A24">
              <w:rPr>
                <w:i w:val="0"/>
                <w:sz w:val="28"/>
                <w:szCs w:val="28"/>
                <w:lang w:val="de-DE"/>
              </w:rPr>
              <w:t>der Sherlock-Holmes-Methode</w:t>
            </w:r>
            <w:r w:rsidRPr="00737A24">
              <w:rPr>
                <w:i w:val="0"/>
                <w:sz w:val="28"/>
                <w:szCs w:val="28"/>
                <w:lang w:val="de-DE"/>
              </w:rPr>
              <w:t xml:space="preserve"> </w:t>
            </w:r>
            <w:r w:rsidRPr="00737A24">
              <w:rPr>
                <w:i w:val="0"/>
                <w:iCs w:val="0"/>
                <w:sz w:val="28"/>
                <w:szCs w:val="28"/>
                <w:lang w:val="de-DE"/>
              </w:rPr>
              <w:t>für die Praxis</w:t>
            </w:r>
          </w:p>
        </w:tc>
      </w:tr>
      <w:tr w:rsidR="00737A24" w:rsidRPr="00737A24" w14:paraId="53CF567E" w14:textId="77777777" w:rsidTr="00737A24">
        <w:trPr>
          <w:trHeight w:val="454"/>
        </w:trPr>
        <w:tc>
          <w:tcPr>
            <w:tcW w:w="279" w:type="dxa"/>
            <w:shd w:val="clear" w:color="auto" w:fill="EBE9F2"/>
          </w:tcPr>
          <w:p w14:paraId="7AC96EEB" w14:textId="07343102" w:rsidR="00737A24" w:rsidRPr="00737A24" w:rsidRDefault="00737A24" w:rsidP="00737A24">
            <w:pPr>
              <w:pStyle w:val="Listenabsatz"/>
              <w:ind w:left="-26"/>
              <w:rPr>
                <w:lang w:val="de-DE"/>
              </w:rPr>
            </w:pPr>
            <w:r w:rsidRPr="00737A24">
              <w:rPr>
                <w:lang w:val="de-DE"/>
              </w:rPr>
              <w:t>1</w:t>
            </w:r>
          </w:p>
        </w:tc>
        <w:tc>
          <w:tcPr>
            <w:tcW w:w="8788" w:type="dxa"/>
            <w:shd w:val="clear" w:color="auto" w:fill="EBE9F2"/>
          </w:tcPr>
          <w:p w14:paraId="1CB12B1A" w14:textId="4BBFDC36" w:rsidR="00737A24" w:rsidRPr="00737A24" w:rsidRDefault="00737A24" w:rsidP="00737A24">
            <w:pPr>
              <w:pStyle w:val="Listenabsatz"/>
              <w:ind w:left="-26"/>
              <w:rPr>
                <w:lang w:val="de-DE"/>
              </w:rPr>
            </w:pPr>
            <w:r w:rsidRPr="00737A24">
              <w:rPr>
                <w:b/>
                <w:bCs/>
                <w:sz w:val="24"/>
                <w:szCs w:val="24"/>
                <w:lang w:val="de-DE"/>
              </w:rPr>
              <w:t>Beobachtung ohne Deutung</w:t>
            </w:r>
            <w:r w:rsidRPr="00737A24">
              <w:rPr>
                <w:b/>
                <w:bCs/>
                <w:sz w:val="24"/>
                <w:szCs w:val="24"/>
                <w:lang w:val="de-DE"/>
              </w:rPr>
              <w:br/>
            </w:r>
            <w:r w:rsidRPr="00737A24">
              <w:rPr>
                <w:sz w:val="24"/>
                <w:szCs w:val="24"/>
                <w:lang w:val="de-DE"/>
              </w:rPr>
              <w:t>Nehmen Sie bewusst wahr, was tatsächlich konkret passiert. Nicht „aggressiv“, sondern: „schlägt nach der Hand“, „zieht Arm weg“, „schreit beim Waschen“, „steht alle 10 Minuten auf“.</w:t>
            </w:r>
          </w:p>
        </w:tc>
      </w:tr>
      <w:tr w:rsidR="00737A24" w:rsidRPr="00737A24" w14:paraId="460D85F0" w14:textId="77777777" w:rsidTr="00737A24">
        <w:trPr>
          <w:trHeight w:val="454"/>
        </w:trPr>
        <w:tc>
          <w:tcPr>
            <w:tcW w:w="279" w:type="dxa"/>
            <w:shd w:val="clear" w:color="auto" w:fill="EBE9F2"/>
          </w:tcPr>
          <w:p w14:paraId="5435F5A4" w14:textId="2C7BFE8A" w:rsidR="00737A24" w:rsidRPr="00737A24" w:rsidRDefault="00737A24" w:rsidP="00737A2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737A24">
              <w:rPr>
                <w:lang w:val="de-DE"/>
              </w:rPr>
              <w:t>2</w:t>
            </w:r>
          </w:p>
        </w:tc>
        <w:tc>
          <w:tcPr>
            <w:tcW w:w="8788" w:type="dxa"/>
            <w:shd w:val="clear" w:color="auto" w:fill="EBE9F2"/>
          </w:tcPr>
          <w:p w14:paraId="351D7490" w14:textId="1A6FD537" w:rsidR="00737A24" w:rsidRPr="00737A24" w:rsidRDefault="00737A24" w:rsidP="00737A2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737A24">
              <w:rPr>
                <w:b/>
                <w:bCs/>
                <w:sz w:val="24"/>
                <w:szCs w:val="24"/>
                <w:lang w:val="de-DE"/>
              </w:rPr>
              <w:t>Kontext sichern</w:t>
            </w:r>
            <w:r w:rsidRPr="00737A24">
              <w:rPr>
                <w:b/>
                <w:bCs/>
                <w:sz w:val="24"/>
                <w:szCs w:val="24"/>
                <w:lang w:val="de-DE"/>
              </w:rPr>
              <w:br/>
            </w:r>
            <w:r w:rsidRPr="00737A24">
              <w:rPr>
                <w:sz w:val="24"/>
                <w:szCs w:val="24"/>
                <w:lang w:val="de-DE"/>
              </w:rPr>
              <w:t>Wann, wo, mit wem, bei welcher Tätigkeit, in welchem Tempo? Auch bei welchen Reizen oder äußeren Einflussfaktoren (Lärm, Licht, mehrere Personen), zu welcher Tageszeit?</w:t>
            </w:r>
          </w:p>
        </w:tc>
      </w:tr>
      <w:tr w:rsidR="00737A24" w:rsidRPr="00737A24" w14:paraId="7F2D7D4F" w14:textId="77777777" w:rsidTr="00737A24">
        <w:trPr>
          <w:trHeight w:val="454"/>
        </w:trPr>
        <w:tc>
          <w:tcPr>
            <w:tcW w:w="279" w:type="dxa"/>
            <w:shd w:val="clear" w:color="auto" w:fill="EBE9F2"/>
          </w:tcPr>
          <w:p w14:paraId="0FD828EC" w14:textId="66AD04C5" w:rsidR="00737A24" w:rsidRPr="00737A24" w:rsidRDefault="00737A24" w:rsidP="00737A24">
            <w:pPr>
              <w:pStyle w:val="Listenabsatz"/>
              <w:ind w:left="-26"/>
              <w:rPr>
                <w:lang w:val="de-DE"/>
              </w:rPr>
            </w:pPr>
            <w:r w:rsidRPr="00737A24">
              <w:rPr>
                <w:lang w:val="de-DE"/>
              </w:rPr>
              <w:t>3</w:t>
            </w:r>
          </w:p>
        </w:tc>
        <w:tc>
          <w:tcPr>
            <w:tcW w:w="8788" w:type="dxa"/>
            <w:shd w:val="clear" w:color="auto" w:fill="EBE9F2"/>
          </w:tcPr>
          <w:p w14:paraId="72A6AC50" w14:textId="4F537167" w:rsidR="00737A24" w:rsidRPr="00737A24" w:rsidRDefault="00737A24" w:rsidP="00737A24">
            <w:pPr>
              <w:pStyle w:val="Listenabsatz"/>
              <w:ind w:left="-26"/>
              <w:rPr>
                <w:lang w:val="de-DE"/>
              </w:rPr>
            </w:pPr>
            <w:r w:rsidRPr="00737A24">
              <w:rPr>
                <w:b/>
                <w:bCs/>
                <w:sz w:val="24"/>
                <w:szCs w:val="24"/>
                <w:lang w:val="de-DE"/>
              </w:rPr>
              <w:t>2 bis 3 Hypothesen bilden</w:t>
            </w:r>
            <w:r w:rsidRPr="00737A24">
              <w:rPr>
                <w:b/>
                <w:bCs/>
                <w:sz w:val="24"/>
                <w:szCs w:val="24"/>
                <w:lang w:val="de-DE"/>
              </w:rPr>
              <w:br/>
            </w:r>
            <w:r w:rsidRPr="00737A24">
              <w:rPr>
                <w:sz w:val="24"/>
                <w:szCs w:val="24"/>
                <w:lang w:val="de-DE"/>
              </w:rPr>
              <w:t>Fragen Sie: Was wäre die beste Erklärung, wenn das Verhalten sinnvoll wäre? Typische Kandidaten sind Schmerz, Angst, Delir/Infekt, Nebenwirkung, Überforderung, Auslöser (Sprache, Berührung, Rolle, Scham).</w:t>
            </w:r>
          </w:p>
        </w:tc>
      </w:tr>
      <w:tr w:rsidR="00737A24" w:rsidRPr="00737A24" w14:paraId="7F3A6D79" w14:textId="77777777" w:rsidTr="00737A24">
        <w:trPr>
          <w:trHeight w:val="454"/>
        </w:trPr>
        <w:tc>
          <w:tcPr>
            <w:tcW w:w="279" w:type="dxa"/>
            <w:shd w:val="clear" w:color="auto" w:fill="EBE9F2"/>
          </w:tcPr>
          <w:p w14:paraId="0F2D3078" w14:textId="1CB9E82D" w:rsidR="00737A24" w:rsidRPr="00737A24" w:rsidRDefault="00737A24" w:rsidP="00737A24">
            <w:pPr>
              <w:pStyle w:val="Listenabsatz"/>
              <w:ind w:left="-26"/>
              <w:rPr>
                <w:lang w:val="de-DE"/>
              </w:rPr>
            </w:pPr>
            <w:r w:rsidRPr="00737A24">
              <w:rPr>
                <w:lang w:val="de-DE"/>
              </w:rPr>
              <w:t>4</w:t>
            </w:r>
          </w:p>
        </w:tc>
        <w:tc>
          <w:tcPr>
            <w:tcW w:w="8788" w:type="dxa"/>
            <w:shd w:val="clear" w:color="auto" w:fill="EBE9F2"/>
          </w:tcPr>
          <w:p w14:paraId="423ED33C" w14:textId="4F324EC3" w:rsidR="00737A24" w:rsidRPr="00737A24" w:rsidRDefault="00737A24" w:rsidP="00737A24">
            <w:pPr>
              <w:pStyle w:val="Listenabsatz"/>
              <w:ind w:left="-26"/>
              <w:rPr>
                <w:lang w:val="de-DE"/>
              </w:rPr>
            </w:pPr>
            <w:r w:rsidRPr="00737A24">
              <w:rPr>
                <w:b/>
                <w:bCs/>
                <w:sz w:val="24"/>
                <w:szCs w:val="24"/>
                <w:lang w:val="de-DE"/>
              </w:rPr>
              <w:t>Harte Gegenprüfung</w:t>
            </w:r>
            <w:r w:rsidRPr="00737A24">
              <w:rPr>
                <w:b/>
                <w:bCs/>
                <w:sz w:val="24"/>
                <w:szCs w:val="24"/>
                <w:lang w:val="de-DE"/>
              </w:rPr>
              <w:br/>
            </w:r>
            <w:r w:rsidRPr="00737A24">
              <w:rPr>
                <w:sz w:val="24"/>
                <w:szCs w:val="24"/>
                <w:lang w:val="de-DE"/>
              </w:rPr>
              <w:t>Suchen Sie gezielt nach Gegenbelegen oder stützenden Indizien. Nicht endlos, sondern pragmatisch: ein bis zwei kurze Checks, die die Hypothesen klarer machen.</w:t>
            </w:r>
          </w:p>
        </w:tc>
      </w:tr>
      <w:tr w:rsidR="00737A24" w:rsidRPr="00737A24" w14:paraId="7893506F" w14:textId="77777777" w:rsidTr="00737A24">
        <w:trPr>
          <w:trHeight w:val="454"/>
        </w:trPr>
        <w:tc>
          <w:tcPr>
            <w:tcW w:w="279" w:type="dxa"/>
            <w:shd w:val="clear" w:color="auto" w:fill="EBE9F2"/>
          </w:tcPr>
          <w:p w14:paraId="112ECD76" w14:textId="230CC12B" w:rsidR="00737A24" w:rsidRPr="00737A24" w:rsidRDefault="00737A24" w:rsidP="00737A24">
            <w:pPr>
              <w:pStyle w:val="Listenabsatz"/>
              <w:ind w:left="-26"/>
              <w:rPr>
                <w:lang w:val="de-DE"/>
              </w:rPr>
            </w:pPr>
            <w:r w:rsidRPr="00737A24">
              <w:rPr>
                <w:lang w:val="de-DE"/>
              </w:rPr>
              <w:t>5</w:t>
            </w:r>
          </w:p>
        </w:tc>
        <w:tc>
          <w:tcPr>
            <w:tcW w:w="8788" w:type="dxa"/>
            <w:shd w:val="clear" w:color="auto" w:fill="EBE9F2"/>
          </w:tcPr>
          <w:p w14:paraId="4B8CEE00" w14:textId="58048094" w:rsidR="00737A24" w:rsidRPr="00737A24" w:rsidRDefault="00737A24" w:rsidP="00737A24">
            <w:pPr>
              <w:pStyle w:val="Listenabsatz"/>
              <w:ind w:left="-26"/>
              <w:rPr>
                <w:color w:val="7030A0"/>
                <w:lang w:val="de-DE"/>
              </w:rPr>
            </w:pPr>
            <w:r w:rsidRPr="00737A24">
              <w:rPr>
                <w:b/>
                <w:bCs/>
                <w:sz w:val="24"/>
                <w:szCs w:val="24"/>
                <w:lang w:val="de-DE"/>
              </w:rPr>
              <w:t>Schlussfolgerung mit Arbeitsdiagnose</w:t>
            </w:r>
            <w:r w:rsidRPr="00737A24">
              <w:rPr>
                <w:b/>
                <w:bCs/>
                <w:sz w:val="24"/>
                <w:szCs w:val="24"/>
                <w:lang w:val="de-DE"/>
              </w:rPr>
              <w:br/>
            </w:r>
            <w:proofErr w:type="spellStart"/>
            <w:r w:rsidRPr="00737A24">
              <w:rPr>
                <w:sz w:val="24"/>
                <w:szCs w:val="24"/>
                <w:lang w:val="de-DE"/>
              </w:rPr>
              <w:t>Nicht</w:t>
            </w:r>
            <w:proofErr w:type="spellEnd"/>
            <w:r w:rsidRPr="00737A24">
              <w:rPr>
                <w:sz w:val="24"/>
                <w:szCs w:val="24"/>
                <w:lang w:val="de-DE"/>
              </w:rPr>
              <w:t xml:space="preserve"> zwingend als „wahr/falsch“, sondern: „am wahrscheinlichsten ist …“ Das genügt für eine pflegerische Entscheidung.</w:t>
            </w:r>
          </w:p>
        </w:tc>
      </w:tr>
      <w:tr w:rsidR="00737A24" w:rsidRPr="00737A24" w14:paraId="28069AD8" w14:textId="77777777" w:rsidTr="00737A24">
        <w:trPr>
          <w:trHeight w:val="454"/>
        </w:trPr>
        <w:tc>
          <w:tcPr>
            <w:tcW w:w="279" w:type="dxa"/>
            <w:shd w:val="clear" w:color="auto" w:fill="EBE9F2"/>
          </w:tcPr>
          <w:p w14:paraId="25C75B8A" w14:textId="3B5B58A7" w:rsidR="00737A24" w:rsidRPr="00737A24" w:rsidRDefault="00737A24" w:rsidP="00737A24">
            <w:pPr>
              <w:pStyle w:val="Listenabsatz"/>
              <w:ind w:left="-26"/>
              <w:rPr>
                <w:lang w:val="de-DE"/>
              </w:rPr>
            </w:pPr>
            <w:r w:rsidRPr="00737A24">
              <w:rPr>
                <w:lang w:val="de-DE"/>
              </w:rPr>
              <w:t>6</w:t>
            </w:r>
          </w:p>
        </w:tc>
        <w:tc>
          <w:tcPr>
            <w:tcW w:w="8788" w:type="dxa"/>
            <w:shd w:val="clear" w:color="auto" w:fill="EBE9F2"/>
          </w:tcPr>
          <w:p w14:paraId="6C0F74F4" w14:textId="3FC5A3A1" w:rsidR="00737A24" w:rsidRPr="00737A24" w:rsidRDefault="00737A24" w:rsidP="00737A24">
            <w:pPr>
              <w:pStyle w:val="Listenabsatz"/>
              <w:ind w:left="-26"/>
              <w:rPr>
                <w:color w:val="7030A0"/>
                <w:lang w:val="de-DE"/>
              </w:rPr>
            </w:pPr>
            <w:r w:rsidRPr="00737A24">
              <w:rPr>
                <w:b/>
                <w:bCs/>
                <w:sz w:val="24"/>
                <w:szCs w:val="24"/>
                <w:lang w:val="de-DE"/>
              </w:rPr>
              <w:t>Maßnahme und Wirkung prüfen</w:t>
            </w:r>
            <w:r w:rsidRPr="00737A24">
              <w:rPr>
                <w:b/>
                <w:bCs/>
                <w:sz w:val="24"/>
                <w:szCs w:val="24"/>
                <w:lang w:val="de-DE"/>
              </w:rPr>
              <w:br/>
            </w:r>
            <w:r w:rsidRPr="00737A24">
              <w:rPr>
                <w:sz w:val="24"/>
                <w:szCs w:val="24"/>
                <w:lang w:val="de-DE"/>
              </w:rPr>
              <w:t>Tun Sie etwas Konkretes, prüfen Sie die Wirkung und dokumentieren Sie kurz. Wenn keine Wirkung: Hypothese wechseln, nicht die Maßnahme eskalieren.</w:t>
            </w:r>
          </w:p>
        </w:tc>
      </w:tr>
    </w:tbl>
    <w:p w14:paraId="3D9D80C1" w14:textId="77777777" w:rsidR="00412101" w:rsidRPr="00737A24" w:rsidRDefault="00412101">
      <w:pPr>
        <w:rPr>
          <w:sz w:val="24"/>
          <w:szCs w:val="24"/>
        </w:rPr>
      </w:pPr>
    </w:p>
    <w:sectPr w:rsidR="00412101" w:rsidRPr="00737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AA171D8"/>
    <w:multiLevelType w:val="hybridMultilevel"/>
    <w:tmpl w:val="4672E06A"/>
    <w:lvl w:ilvl="0" w:tplc="DC58A96A">
      <w:start w:val="1"/>
      <w:numFmt w:val="decimal"/>
      <w:pStyle w:val="Subhead2Aufzhlung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E95BD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9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3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6"/>
  </w:num>
  <w:num w:numId="2" w16cid:durableId="1981612574">
    <w:abstractNumId w:val="14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5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3"/>
  </w:num>
  <w:num w:numId="12" w16cid:durableId="745537956">
    <w:abstractNumId w:val="19"/>
  </w:num>
  <w:num w:numId="13" w16cid:durableId="1462964536">
    <w:abstractNumId w:val="2"/>
  </w:num>
  <w:num w:numId="14" w16cid:durableId="5641672">
    <w:abstractNumId w:val="25"/>
  </w:num>
  <w:num w:numId="15" w16cid:durableId="1156259641">
    <w:abstractNumId w:val="16"/>
  </w:num>
  <w:num w:numId="16" w16cid:durableId="583807824">
    <w:abstractNumId w:val="11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2"/>
  </w:num>
  <w:num w:numId="20" w16cid:durableId="1424644481">
    <w:abstractNumId w:val="17"/>
  </w:num>
  <w:num w:numId="21" w16cid:durableId="894702158">
    <w:abstractNumId w:val="24"/>
  </w:num>
  <w:num w:numId="22" w16cid:durableId="288246819">
    <w:abstractNumId w:val="8"/>
  </w:num>
  <w:num w:numId="23" w16cid:durableId="1605115838">
    <w:abstractNumId w:val="10"/>
  </w:num>
  <w:num w:numId="24" w16cid:durableId="1291597164">
    <w:abstractNumId w:val="3"/>
  </w:num>
  <w:num w:numId="25" w16cid:durableId="837110571">
    <w:abstractNumId w:val="18"/>
  </w:num>
  <w:num w:numId="26" w16cid:durableId="1655909504">
    <w:abstractNumId w:val="22"/>
  </w:num>
  <w:num w:numId="27" w16cid:durableId="520318312">
    <w:abstractNumId w:val="21"/>
  </w:num>
  <w:num w:numId="28" w16cid:durableId="1851917274">
    <w:abstractNumId w:val="20"/>
  </w:num>
  <w:num w:numId="29" w16cid:durableId="766655532">
    <w:abstractNumId w:val="1"/>
  </w:num>
  <w:num w:numId="30" w16cid:durableId="526335158">
    <w:abstractNumId w:val="13"/>
  </w:num>
  <w:num w:numId="31" w16cid:durableId="1742167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CB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5A6C"/>
    <w:rsid w:val="00090F95"/>
    <w:rsid w:val="00095262"/>
    <w:rsid w:val="00095529"/>
    <w:rsid w:val="00095F7E"/>
    <w:rsid w:val="000C67A4"/>
    <w:rsid w:val="000D0A47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1140"/>
    <w:rsid w:val="00275440"/>
    <w:rsid w:val="00290C86"/>
    <w:rsid w:val="00292A59"/>
    <w:rsid w:val="002959C5"/>
    <w:rsid w:val="002B3087"/>
    <w:rsid w:val="002B5955"/>
    <w:rsid w:val="002B6182"/>
    <w:rsid w:val="002C339C"/>
    <w:rsid w:val="002C52B7"/>
    <w:rsid w:val="002D4CC1"/>
    <w:rsid w:val="003005CA"/>
    <w:rsid w:val="00324D4E"/>
    <w:rsid w:val="00331B62"/>
    <w:rsid w:val="00333EEC"/>
    <w:rsid w:val="00337D6F"/>
    <w:rsid w:val="003405CA"/>
    <w:rsid w:val="00344697"/>
    <w:rsid w:val="00347B46"/>
    <w:rsid w:val="00352804"/>
    <w:rsid w:val="00353CD2"/>
    <w:rsid w:val="00356272"/>
    <w:rsid w:val="003605B3"/>
    <w:rsid w:val="00364524"/>
    <w:rsid w:val="0039733A"/>
    <w:rsid w:val="003A20D8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C0F93"/>
    <w:rsid w:val="004C37E7"/>
    <w:rsid w:val="004D7817"/>
    <w:rsid w:val="004E6E8D"/>
    <w:rsid w:val="004F18D6"/>
    <w:rsid w:val="00506602"/>
    <w:rsid w:val="00543BE4"/>
    <w:rsid w:val="00551D09"/>
    <w:rsid w:val="005909A1"/>
    <w:rsid w:val="00590D89"/>
    <w:rsid w:val="00597AFD"/>
    <w:rsid w:val="005A13B9"/>
    <w:rsid w:val="005A3E7E"/>
    <w:rsid w:val="005A7237"/>
    <w:rsid w:val="005B009C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3BFB"/>
    <w:rsid w:val="00616EDB"/>
    <w:rsid w:val="00627FFE"/>
    <w:rsid w:val="00634A7F"/>
    <w:rsid w:val="00640E86"/>
    <w:rsid w:val="00651F5B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1596"/>
    <w:rsid w:val="006D3CD4"/>
    <w:rsid w:val="006D5028"/>
    <w:rsid w:val="006E1BD3"/>
    <w:rsid w:val="006F2734"/>
    <w:rsid w:val="006F2C40"/>
    <w:rsid w:val="006F6E15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37A24"/>
    <w:rsid w:val="0074241F"/>
    <w:rsid w:val="0076017C"/>
    <w:rsid w:val="00766773"/>
    <w:rsid w:val="007752AE"/>
    <w:rsid w:val="0078008C"/>
    <w:rsid w:val="007843FF"/>
    <w:rsid w:val="00786DEB"/>
    <w:rsid w:val="007936C4"/>
    <w:rsid w:val="007A3E0D"/>
    <w:rsid w:val="007B5CF3"/>
    <w:rsid w:val="007D7986"/>
    <w:rsid w:val="007E1AF2"/>
    <w:rsid w:val="007E1FE7"/>
    <w:rsid w:val="007E558C"/>
    <w:rsid w:val="007F2414"/>
    <w:rsid w:val="0080720F"/>
    <w:rsid w:val="00820AFF"/>
    <w:rsid w:val="008328CE"/>
    <w:rsid w:val="00837CF6"/>
    <w:rsid w:val="00841A1B"/>
    <w:rsid w:val="00844FD9"/>
    <w:rsid w:val="00847F17"/>
    <w:rsid w:val="00850B6E"/>
    <w:rsid w:val="00863A45"/>
    <w:rsid w:val="008745E6"/>
    <w:rsid w:val="00876E0A"/>
    <w:rsid w:val="008814C0"/>
    <w:rsid w:val="008C1984"/>
    <w:rsid w:val="008F457A"/>
    <w:rsid w:val="00902A33"/>
    <w:rsid w:val="0090486F"/>
    <w:rsid w:val="009106FE"/>
    <w:rsid w:val="00914B61"/>
    <w:rsid w:val="00920E4E"/>
    <w:rsid w:val="009262D4"/>
    <w:rsid w:val="00926C7A"/>
    <w:rsid w:val="00935879"/>
    <w:rsid w:val="00937B27"/>
    <w:rsid w:val="009422CB"/>
    <w:rsid w:val="00943FEB"/>
    <w:rsid w:val="00945DC8"/>
    <w:rsid w:val="00955AB4"/>
    <w:rsid w:val="00974630"/>
    <w:rsid w:val="00984045"/>
    <w:rsid w:val="00997AB3"/>
    <w:rsid w:val="009A0C01"/>
    <w:rsid w:val="009A3F1F"/>
    <w:rsid w:val="009D27B5"/>
    <w:rsid w:val="009D3A29"/>
    <w:rsid w:val="009D69CC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645E"/>
    <w:rsid w:val="00A85D99"/>
    <w:rsid w:val="00A86B95"/>
    <w:rsid w:val="00A92087"/>
    <w:rsid w:val="00A96EA3"/>
    <w:rsid w:val="00AA02C2"/>
    <w:rsid w:val="00AA5DAD"/>
    <w:rsid w:val="00AC4830"/>
    <w:rsid w:val="00AF753C"/>
    <w:rsid w:val="00B13114"/>
    <w:rsid w:val="00B137B3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B3BEB"/>
    <w:rsid w:val="00BB426F"/>
    <w:rsid w:val="00BC6C49"/>
    <w:rsid w:val="00BD7E76"/>
    <w:rsid w:val="00BE2F5D"/>
    <w:rsid w:val="00BE61C0"/>
    <w:rsid w:val="00BF0F28"/>
    <w:rsid w:val="00BF31FB"/>
    <w:rsid w:val="00C03562"/>
    <w:rsid w:val="00C324E1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05B2"/>
    <w:rsid w:val="00CA39DA"/>
    <w:rsid w:val="00CB1515"/>
    <w:rsid w:val="00CB37F1"/>
    <w:rsid w:val="00CB4EF8"/>
    <w:rsid w:val="00CE1063"/>
    <w:rsid w:val="00CF46F6"/>
    <w:rsid w:val="00D02D50"/>
    <w:rsid w:val="00D039D6"/>
    <w:rsid w:val="00D05ADB"/>
    <w:rsid w:val="00D13C9E"/>
    <w:rsid w:val="00D14699"/>
    <w:rsid w:val="00D23610"/>
    <w:rsid w:val="00D25CAF"/>
    <w:rsid w:val="00D30E41"/>
    <w:rsid w:val="00D4069A"/>
    <w:rsid w:val="00D516C3"/>
    <w:rsid w:val="00D52194"/>
    <w:rsid w:val="00D543A7"/>
    <w:rsid w:val="00D623C9"/>
    <w:rsid w:val="00D87987"/>
    <w:rsid w:val="00D9058A"/>
    <w:rsid w:val="00D9660F"/>
    <w:rsid w:val="00DB18E4"/>
    <w:rsid w:val="00DC04D1"/>
    <w:rsid w:val="00DC182E"/>
    <w:rsid w:val="00DD371C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E3F"/>
    <w:rsid w:val="00EC7710"/>
    <w:rsid w:val="00ED0276"/>
    <w:rsid w:val="00EE34DE"/>
    <w:rsid w:val="00F044D8"/>
    <w:rsid w:val="00F14E0B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66225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6D97"/>
    <w:rsid w:val="00FC7049"/>
    <w:rsid w:val="00FD433C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  <w:style w:type="paragraph" w:customStyle="1" w:styleId="Subhead2Aufzhlung">
    <w:name w:val="Subhead 2 Aufzählung"/>
    <w:basedOn w:val="Flietext"/>
    <w:qFormat/>
    <w:rsid w:val="00347B46"/>
    <w:pPr>
      <w:numPr>
        <w:numId w:val="31"/>
      </w:numPr>
      <w:spacing w:after="40" w:line="216" w:lineRule="auto"/>
      <w:ind w:left="284" w:hanging="278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2026-03-25T08:14:00Z</dcterms:created>
  <dcterms:modified xsi:type="dcterms:W3CDTF">2026-03-25T08:14:00Z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