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BB012" w14:textId="77777777" w:rsidR="00851A67" w:rsidRDefault="00851A67" w:rsidP="0034551F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5"/>
        <w:gridCol w:w="3287"/>
        <w:gridCol w:w="4509"/>
      </w:tblGrid>
      <w:tr w:rsidR="00851A67" w:rsidRPr="00851A67" w14:paraId="6853486C" w14:textId="77777777" w:rsidTr="00851A67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10201" w:type="dxa"/>
            <w:gridSpan w:val="3"/>
            <w:shd w:val="clear" w:color="auto" w:fill="193965"/>
          </w:tcPr>
          <w:p w14:paraId="4F9027CA" w14:textId="77777777" w:rsidR="00851A67" w:rsidRPr="00851A67" w:rsidRDefault="00851A67" w:rsidP="00851A67">
            <w:pPr>
              <w:spacing w:before="120" w:after="120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 w:rsidRPr="00851A67"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Übersicht: Professionelle Berichtseinträge </w:t>
            </w:r>
          </w:p>
        </w:tc>
      </w:tr>
      <w:tr w:rsidR="00851A67" w:rsidRPr="00851A67" w14:paraId="6BBCA560" w14:textId="77777777" w:rsidTr="00851A67">
        <w:tblPrEx>
          <w:tblCellMar>
            <w:top w:w="0" w:type="dxa"/>
            <w:bottom w:w="0" w:type="dxa"/>
          </w:tblCellMar>
        </w:tblPrEx>
        <w:trPr>
          <w:trHeight w:val="139"/>
          <w:jc w:val="center"/>
        </w:trPr>
        <w:tc>
          <w:tcPr>
            <w:tcW w:w="2405" w:type="dxa"/>
            <w:shd w:val="clear" w:color="auto" w:fill="C7E3AB"/>
          </w:tcPr>
          <w:p w14:paraId="5E0E417B" w14:textId="77777777" w:rsidR="00851A67" w:rsidRPr="00851A67" w:rsidRDefault="00851A67" w:rsidP="00851A67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851A6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Thema </w:t>
            </w:r>
          </w:p>
        </w:tc>
        <w:tc>
          <w:tcPr>
            <w:tcW w:w="3287" w:type="dxa"/>
            <w:shd w:val="clear" w:color="auto" w:fill="C7E3AB"/>
          </w:tcPr>
          <w:p w14:paraId="63F2FB40" w14:textId="77777777" w:rsidR="00851A67" w:rsidRPr="00851A67" w:rsidRDefault="00851A67" w:rsidP="00851A67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851A6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No-Go: So bitte nicht! </w:t>
            </w:r>
          </w:p>
        </w:tc>
        <w:tc>
          <w:tcPr>
            <w:tcW w:w="4509" w:type="dxa"/>
            <w:shd w:val="clear" w:color="auto" w:fill="C7E3AB"/>
          </w:tcPr>
          <w:p w14:paraId="7B9DB1D8" w14:textId="77777777" w:rsidR="00851A67" w:rsidRPr="00851A67" w:rsidRDefault="00851A67" w:rsidP="00851A67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851A6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Gute Formulierung: So ist es richtig! </w:t>
            </w:r>
          </w:p>
        </w:tc>
      </w:tr>
      <w:tr w:rsidR="00851A67" w:rsidRPr="00851A67" w14:paraId="2EBAB95E" w14:textId="77777777" w:rsidTr="00851A67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2405" w:type="dxa"/>
          </w:tcPr>
          <w:p w14:paraId="3F214218" w14:textId="77777777" w:rsidR="00851A67" w:rsidRPr="00851A67" w:rsidRDefault="00851A67" w:rsidP="00851A6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851A6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Hautablederung </w:t>
            </w:r>
          </w:p>
        </w:tc>
        <w:tc>
          <w:tcPr>
            <w:tcW w:w="3287" w:type="dxa"/>
          </w:tcPr>
          <w:p w14:paraId="79F1740C" w14:textId="77777777" w:rsidR="00851A67" w:rsidRPr="00851A67" w:rsidRDefault="00851A67" w:rsidP="00851A6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851A67"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  <w:t xml:space="preserve">„Frau Meyer hat schon wieder eine neue Hautablederung; wurde versorgt.“ </w:t>
            </w:r>
          </w:p>
        </w:tc>
        <w:tc>
          <w:tcPr>
            <w:tcW w:w="4509" w:type="dxa"/>
          </w:tcPr>
          <w:p w14:paraId="3EFDEEB0" w14:textId="77777777" w:rsidR="00851A67" w:rsidRPr="00851A67" w:rsidRDefault="00851A67" w:rsidP="00851A6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851A6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„Frau Meyer hat eine neue Hautablederung am rechten Unterarm. Die Herkunft ist unklar, die Wunde wurde im Rahmen der morgendlichen Grundpflege festgestellt. Sie ist ca. 1-€-Stück groß und befindet sich hinter der Handwurzel. Sie wurde nach ärztlicher Bedarfsanordnung versorgt, Frau Meyer hat keine Schmerzen.“ </w:t>
            </w:r>
          </w:p>
        </w:tc>
      </w:tr>
      <w:tr w:rsidR="00851A67" w:rsidRPr="00851A67" w14:paraId="38429065" w14:textId="77777777" w:rsidTr="00851A67">
        <w:tblPrEx>
          <w:tblCellMar>
            <w:top w:w="0" w:type="dxa"/>
            <w:bottom w:w="0" w:type="dxa"/>
          </w:tblCellMar>
        </w:tblPrEx>
        <w:trPr>
          <w:trHeight w:val="677"/>
          <w:jc w:val="center"/>
        </w:trPr>
        <w:tc>
          <w:tcPr>
            <w:tcW w:w="2405" w:type="dxa"/>
          </w:tcPr>
          <w:p w14:paraId="4C662669" w14:textId="77777777" w:rsidR="00851A67" w:rsidRPr="00851A67" w:rsidRDefault="00851A67" w:rsidP="00851A6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851A6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Demenziell auffälliges Verhalten </w:t>
            </w:r>
          </w:p>
        </w:tc>
        <w:tc>
          <w:tcPr>
            <w:tcW w:w="3287" w:type="dxa"/>
          </w:tcPr>
          <w:p w14:paraId="05DC6D21" w14:textId="77777777" w:rsidR="00851A67" w:rsidRPr="00851A67" w:rsidRDefault="00851A67" w:rsidP="00851A6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851A67"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  <w:t>„Herr Vogel schrie den ganzen Nach</w:t>
            </w:r>
            <w:r w:rsidRPr="00851A67"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  <w:softHyphen/>
              <w:t>mittag. Die Mitbewohner und Besucher waren schon genervt, denn er war nicht zu beruhigen. Später war er wie</w:t>
            </w:r>
            <w:r w:rsidRPr="00851A67"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  <w:softHyphen/>
              <w:t xml:space="preserve">der ruhig und hat so getan, als wäre alles okay.“ </w:t>
            </w:r>
          </w:p>
        </w:tc>
        <w:tc>
          <w:tcPr>
            <w:tcW w:w="4509" w:type="dxa"/>
          </w:tcPr>
          <w:p w14:paraId="74533C70" w14:textId="77777777" w:rsidR="00851A67" w:rsidRPr="00851A67" w:rsidRDefault="00851A67" w:rsidP="00851A6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851A6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„Herr Vogel zeigte heute auffälliges Verhalten in seiner Demenz: Er lautierte ungewöhnlicherweise über einen Zeitraum von gut 2 Stun</w:t>
            </w:r>
            <w:r w:rsidRPr="00851A6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oftHyphen/>
              <w:t xml:space="preserve">den, wobei keine Wörter zu verstehen waren. Das Verhalten war auch mit keinem äußeren Faktor in Verbindung zu bringen, Schmerzzustand konnte </w:t>
            </w:r>
            <w:proofErr w:type="gramStart"/>
            <w:r w:rsidRPr="00851A6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soweit</w:t>
            </w:r>
            <w:proofErr w:type="gramEnd"/>
            <w:r w:rsidRPr="00851A6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ausgeschlossen werden. Nach den 2 Stunden war er wieder gut gelaunt wie immer. Verhalten wird weiter beobachtet.“ </w:t>
            </w:r>
          </w:p>
        </w:tc>
      </w:tr>
      <w:tr w:rsidR="00851A67" w:rsidRPr="00851A67" w14:paraId="3CB72EA5" w14:textId="77777777" w:rsidTr="00851A67">
        <w:tblPrEx>
          <w:tblCellMar>
            <w:top w:w="0" w:type="dxa"/>
            <w:bottom w:w="0" w:type="dxa"/>
          </w:tblCellMar>
        </w:tblPrEx>
        <w:trPr>
          <w:trHeight w:val="347"/>
          <w:jc w:val="center"/>
        </w:trPr>
        <w:tc>
          <w:tcPr>
            <w:tcW w:w="2405" w:type="dxa"/>
          </w:tcPr>
          <w:p w14:paraId="6CAA4855" w14:textId="77777777" w:rsidR="00851A67" w:rsidRPr="00851A67" w:rsidRDefault="00851A67" w:rsidP="00851A6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851A6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Ablehnung Pflegemaß</w:t>
            </w:r>
            <w:r w:rsidRPr="00851A6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oftHyphen/>
              <w:t xml:space="preserve">nahme </w:t>
            </w:r>
          </w:p>
        </w:tc>
        <w:tc>
          <w:tcPr>
            <w:tcW w:w="3287" w:type="dxa"/>
          </w:tcPr>
          <w:p w14:paraId="5BA5D652" w14:textId="73BC0576" w:rsidR="00851A67" w:rsidRPr="00851A67" w:rsidRDefault="00851A67" w:rsidP="00851A6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851A67"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  <w:t>„Endlich duschen bei Frau Schmidt heute, war ein ganz schöner Überredungs</w:t>
            </w:r>
            <w:r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  <w:t>-</w:t>
            </w:r>
            <w:proofErr w:type="spellStart"/>
            <w:r w:rsidRPr="00851A67"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  <w:t>aufwand</w:t>
            </w:r>
            <w:proofErr w:type="spellEnd"/>
            <w:r w:rsidRPr="00851A67"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  <w:t xml:space="preserve"> nötig.“ </w:t>
            </w:r>
          </w:p>
        </w:tc>
        <w:tc>
          <w:tcPr>
            <w:tcW w:w="4509" w:type="dxa"/>
          </w:tcPr>
          <w:p w14:paraId="041BE1EF" w14:textId="77777777" w:rsidR="00851A67" w:rsidRPr="00851A67" w:rsidRDefault="00851A67" w:rsidP="00851A6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851A6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„Frau Schmidt konnte heute geduscht werden, nachdem sie das in den letzten beiden Wochen vehement abgelehnt hatte. Sie äußerte dabei Wohlbefinden, ihr Hautzustand ist weiter intakt.“ </w:t>
            </w:r>
          </w:p>
        </w:tc>
      </w:tr>
      <w:tr w:rsidR="00851A67" w:rsidRPr="00851A67" w14:paraId="02E51EAF" w14:textId="77777777" w:rsidTr="00851A67">
        <w:tblPrEx>
          <w:tblCellMar>
            <w:top w:w="0" w:type="dxa"/>
            <w:bottom w:w="0" w:type="dxa"/>
          </w:tblCellMar>
        </w:tblPrEx>
        <w:trPr>
          <w:trHeight w:val="347"/>
          <w:jc w:val="center"/>
        </w:trPr>
        <w:tc>
          <w:tcPr>
            <w:tcW w:w="2405" w:type="dxa"/>
          </w:tcPr>
          <w:p w14:paraId="5A8538D8" w14:textId="77777777" w:rsidR="00851A67" w:rsidRPr="00851A67" w:rsidRDefault="00851A67" w:rsidP="00851A6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851A6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Wirkung von Bedarfsmedikation </w:t>
            </w:r>
          </w:p>
        </w:tc>
        <w:tc>
          <w:tcPr>
            <w:tcW w:w="3287" w:type="dxa"/>
          </w:tcPr>
          <w:p w14:paraId="43E2AC8E" w14:textId="77777777" w:rsidR="00851A67" w:rsidRPr="00851A67" w:rsidRDefault="00851A67" w:rsidP="00851A6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851A6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Keinen Eintrag zum Erfolg oder Miss</w:t>
            </w:r>
            <w:r w:rsidRPr="00851A6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oftHyphen/>
              <w:t>erfolg einer Gabe von Bedarfsmedika</w:t>
            </w:r>
            <w:r w:rsidRPr="00851A6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oftHyphen/>
              <w:t xml:space="preserve">tion schreiben </w:t>
            </w:r>
          </w:p>
        </w:tc>
        <w:tc>
          <w:tcPr>
            <w:tcW w:w="4509" w:type="dxa"/>
          </w:tcPr>
          <w:p w14:paraId="6A02A79D" w14:textId="77777777" w:rsidR="00851A67" w:rsidRPr="00851A67" w:rsidRDefault="00851A67" w:rsidP="00851A6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851A6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„Herr Kurz hat im Spätdienst abgeführt, nachdem er im Frühdienst sein Bedarfs-Laxans erhalten hatte. Ihm geht es jetzt gut, alles okay.“ </w:t>
            </w:r>
          </w:p>
        </w:tc>
      </w:tr>
    </w:tbl>
    <w:p w14:paraId="6B82A4FC" w14:textId="77777777" w:rsidR="00851A67" w:rsidRPr="0034551F" w:rsidRDefault="00851A67" w:rsidP="0034551F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sectPr w:rsidR="00851A67" w:rsidRPr="0034551F" w:rsidSect="00D217DA">
      <w:headerReference w:type="default" r:id="rId9"/>
      <w:pgSz w:w="11906" w:h="16838" w:code="9"/>
      <w:pgMar w:top="851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BF208" w14:textId="77777777" w:rsidR="005F5D2C" w:rsidRDefault="005F5D2C" w:rsidP="002A5D13">
      <w:pPr>
        <w:spacing w:after="0" w:line="240" w:lineRule="auto"/>
      </w:pPr>
      <w:r>
        <w:separator/>
      </w:r>
    </w:p>
  </w:endnote>
  <w:endnote w:type="continuationSeparator" w:id="0">
    <w:p w14:paraId="467A4E9C" w14:textId="77777777" w:rsidR="005F5D2C" w:rsidRDefault="005F5D2C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4B8A5" w14:textId="77777777" w:rsidR="005F5D2C" w:rsidRDefault="005F5D2C" w:rsidP="002A5D13">
      <w:pPr>
        <w:spacing w:after="0" w:line="240" w:lineRule="auto"/>
      </w:pPr>
      <w:r>
        <w:separator/>
      </w:r>
    </w:p>
  </w:footnote>
  <w:footnote w:type="continuationSeparator" w:id="0">
    <w:p w14:paraId="054D5665" w14:textId="77777777" w:rsidR="005F5D2C" w:rsidRDefault="005F5D2C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721"/>
      <w:gridCol w:w="6349"/>
    </w:tblGrid>
    <w:tr w:rsidR="0050689E" w14:paraId="4D1B10A3" w14:textId="77777777" w:rsidTr="00D10D40">
      <w:tc>
        <w:tcPr>
          <w:tcW w:w="1500" w:type="pct"/>
          <w:tcBorders>
            <w:bottom w:val="single" w:sz="4" w:space="0" w:color="auto"/>
          </w:tcBorders>
          <w:shd w:val="clear" w:color="auto" w:fill="193965"/>
          <w:vAlign w:val="center"/>
        </w:tcPr>
        <w:p w14:paraId="4D9CA12B" w14:textId="068FAE4F" w:rsidR="007A7CA7" w:rsidRPr="007A7CA7" w:rsidRDefault="00D242BF" w:rsidP="005E1850">
          <w:pPr>
            <w:pStyle w:val="Kopfzeile"/>
            <w:jc w:val="center"/>
            <w:rPr>
              <w:b/>
              <w:color w:val="FFFFFF"/>
            </w:rPr>
          </w:pPr>
          <w:r>
            <w:rPr>
              <w:b/>
              <w:color w:val="FFFFFF"/>
              <w:sz w:val="24"/>
            </w:rPr>
            <w:t xml:space="preserve">Ausgabe </w:t>
          </w:r>
          <w:r w:rsidR="00E163C6">
            <w:rPr>
              <w:b/>
              <w:color w:val="FFFFFF"/>
              <w:sz w:val="24"/>
            </w:rPr>
            <w:t>0</w:t>
          </w:r>
          <w:r w:rsidR="0034551F">
            <w:rPr>
              <w:b/>
              <w:color w:val="FFFFFF"/>
              <w:sz w:val="24"/>
            </w:rPr>
            <w:t>7</w:t>
          </w:r>
          <w:r w:rsidR="00826760">
            <w:rPr>
              <w:b/>
              <w:color w:val="FFFFFF"/>
              <w:sz w:val="24"/>
            </w:rPr>
            <w:t xml:space="preserve"> </w:t>
          </w:r>
          <w:r w:rsidR="00601EC0">
            <w:rPr>
              <w:b/>
              <w:color w:val="FFFFFF"/>
              <w:sz w:val="24"/>
            </w:rPr>
            <w:t>–</w:t>
          </w:r>
          <w:r w:rsidR="00826760">
            <w:rPr>
              <w:b/>
              <w:color w:val="FFFFFF"/>
              <w:sz w:val="24"/>
            </w:rPr>
            <w:t xml:space="preserve"> 20</w:t>
          </w:r>
          <w:r w:rsidR="00017AB1">
            <w:rPr>
              <w:b/>
              <w:color w:val="FFFFFF"/>
              <w:sz w:val="24"/>
            </w:rPr>
            <w:t>2</w:t>
          </w:r>
          <w:r w:rsidR="00AE7949">
            <w:rPr>
              <w:b/>
              <w:color w:val="FFFFFF"/>
              <w:sz w:val="24"/>
            </w:rPr>
            <w:t>6</w:t>
          </w:r>
          <w:r w:rsidR="00601EC0">
            <w:rPr>
              <w:b/>
              <w:color w:val="FFFFFF"/>
              <w:sz w:val="24"/>
            </w:rPr>
            <w:t xml:space="preserve"> TH</w:t>
          </w:r>
        </w:p>
      </w:tc>
      <w:tc>
        <w:tcPr>
          <w:tcW w:w="4000" w:type="pct"/>
          <w:tcBorders>
            <w:bottom w:val="single" w:sz="4" w:space="0" w:color="auto"/>
          </w:tcBorders>
          <w:vAlign w:val="bottom"/>
        </w:tcPr>
        <w:p w14:paraId="0CDFD6C6" w14:textId="754E3407" w:rsidR="007A7CA7" w:rsidRPr="0050689E" w:rsidRDefault="00A56A28" w:rsidP="007A7CA7">
          <w:pPr>
            <w:pStyle w:val="Kopfzeile"/>
            <w:rPr>
              <w:b/>
              <w:bCs/>
              <w:color w:val="76923C"/>
              <w:sz w:val="28"/>
            </w:rPr>
          </w:pPr>
          <w:r w:rsidRPr="00D10D40">
            <w:rPr>
              <w:color w:val="193965"/>
              <w:sz w:val="36"/>
            </w:rPr>
            <w:t>Praxis:</w:t>
          </w:r>
          <w:r w:rsidRPr="00D10D40">
            <w:rPr>
              <w:b/>
              <w:bCs/>
              <w:color w:val="193965"/>
              <w:sz w:val="36"/>
            </w:rPr>
            <w:t xml:space="preserve"> Alten</w:t>
          </w:r>
          <w:r w:rsidRPr="00D10D40">
            <w:rPr>
              <w:i/>
              <w:iCs/>
              <w:color w:val="81BF41"/>
              <w:sz w:val="36"/>
            </w:rPr>
            <w:t>pflege</w:t>
          </w:r>
        </w:p>
        <w:p w14:paraId="023F2FD8" w14:textId="029196EE" w:rsidR="007A7CA7" w:rsidRPr="007A7CA7" w:rsidRDefault="00D10D40" w:rsidP="007A7CA7">
          <w:pPr>
            <w:pStyle w:val="Kopfzeile"/>
            <w:rPr>
              <w:color w:val="000000"/>
              <w:sz w:val="24"/>
            </w:rPr>
          </w:pPr>
          <w:r w:rsidRPr="00D10D40">
            <w:rPr>
              <w:bCs/>
              <w:sz w:val="18"/>
            </w:rPr>
            <w:t>Wissen kompakt für ambulante und stationäre Pflegefachkräfte</w:t>
          </w:r>
        </w:p>
      </w:tc>
    </w:tr>
  </w:tbl>
  <w:p w14:paraId="225A2CA3" w14:textId="77777777" w:rsidR="007A7CA7" w:rsidRDefault="007A7CA7">
    <w:pPr>
      <w:pStyle w:val="Kopfzeile"/>
    </w:pPr>
  </w:p>
  <w:p w14:paraId="786F3783" w14:textId="77777777" w:rsidR="007A7CA7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C776D3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5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23145E3"/>
    <w:multiLevelType w:val="hybridMultilevel"/>
    <w:tmpl w:val="526C79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2E378EE"/>
    <w:multiLevelType w:val="hybridMultilevel"/>
    <w:tmpl w:val="2CCC1888"/>
    <w:lvl w:ilvl="0" w:tplc="557A8EB6">
      <w:numFmt w:val="bullet"/>
      <w:lvlText w:val="–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31582F"/>
    <w:multiLevelType w:val="hybridMultilevel"/>
    <w:tmpl w:val="72A0D99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F91EFA"/>
    <w:multiLevelType w:val="hybridMultilevel"/>
    <w:tmpl w:val="41B4FB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52525C"/>
    <w:multiLevelType w:val="hybridMultilevel"/>
    <w:tmpl w:val="21646B84"/>
    <w:lvl w:ilvl="0" w:tplc="D6E816CE">
      <w:numFmt w:val="bullet"/>
      <w:lvlText w:val=""/>
      <w:lvlJc w:val="left"/>
      <w:pPr>
        <w:ind w:left="720" w:hanging="360"/>
      </w:pPr>
      <w:rPr>
        <w:rFonts w:ascii="Wingdings" w:eastAsia="Calibri" w:hAnsi="Wingdings" w:cs="Tahom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815F80"/>
    <w:multiLevelType w:val="hybridMultilevel"/>
    <w:tmpl w:val="EAEE32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B568EE"/>
    <w:multiLevelType w:val="hybridMultilevel"/>
    <w:tmpl w:val="9752BA0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C50A74"/>
    <w:multiLevelType w:val="hybridMultilevel"/>
    <w:tmpl w:val="70A87F96"/>
    <w:lvl w:ilvl="0" w:tplc="557A8EB6">
      <w:numFmt w:val="bullet"/>
      <w:lvlText w:val="–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87736B"/>
    <w:multiLevelType w:val="hybridMultilevel"/>
    <w:tmpl w:val="002E3A14"/>
    <w:lvl w:ilvl="0" w:tplc="FCCA8334">
      <w:start w:val="1"/>
      <w:numFmt w:val="lowerLetter"/>
      <w:lvlText w:val="%1)"/>
      <w:lvlJc w:val="left"/>
      <w:pPr>
        <w:ind w:left="511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231" w:hanging="360"/>
      </w:pPr>
    </w:lvl>
    <w:lvl w:ilvl="2" w:tplc="0407001B" w:tentative="1">
      <w:start w:val="1"/>
      <w:numFmt w:val="lowerRoman"/>
      <w:lvlText w:val="%3."/>
      <w:lvlJc w:val="right"/>
      <w:pPr>
        <w:ind w:left="1951" w:hanging="180"/>
      </w:pPr>
    </w:lvl>
    <w:lvl w:ilvl="3" w:tplc="0407000F" w:tentative="1">
      <w:start w:val="1"/>
      <w:numFmt w:val="decimal"/>
      <w:lvlText w:val="%4."/>
      <w:lvlJc w:val="left"/>
      <w:pPr>
        <w:ind w:left="2671" w:hanging="360"/>
      </w:pPr>
    </w:lvl>
    <w:lvl w:ilvl="4" w:tplc="04070019" w:tentative="1">
      <w:start w:val="1"/>
      <w:numFmt w:val="lowerLetter"/>
      <w:lvlText w:val="%5."/>
      <w:lvlJc w:val="left"/>
      <w:pPr>
        <w:ind w:left="3391" w:hanging="360"/>
      </w:pPr>
    </w:lvl>
    <w:lvl w:ilvl="5" w:tplc="0407001B" w:tentative="1">
      <w:start w:val="1"/>
      <w:numFmt w:val="lowerRoman"/>
      <w:lvlText w:val="%6."/>
      <w:lvlJc w:val="right"/>
      <w:pPr>
        <w:ind w:left="4111" w:hanging="180"/>
      </w:pPr>
    </w:lvl>
    <w:lvl w:ilvl="6" w:tplc="0407000F" w:tentative="1">
      <w:start w:val="1"/>
      <w:numFmt w:val="decimal"/>
      <w:lvlText w:val="%7."/>
      <w:lvlJc w:val="left"/>
      <w:pPr>
        <w:ind w:left="4831" w:hanging="360"/>
      </w:pPr>
    </w:lvl>
    <w:lvl w:ilvl="7" w:tplc="04070019" w:tentative="1">
      <w:start w:val="1"/>
      <w:numFmt w:val="lowerLetter"/>
      <w:lvlText w:val="%8."/>
      <w:lvlJc w:val="left"/>
      <w:pPr>
        <w:ind w:left="5551" w:hanging="360"/>
      </w:pPr>
    </w:lvl>
    <w:lvl w:ilvl="8" w:tplc="0407001B" w:tentative="1">
      <w:start w:val="1"/>
      <w:numFmt w:val="lowerRoman"/>
      <w:lvlText w:val="%9."/>
      <w:lvlJc w:val="right"/>
      <w:pPr>
        <w:ind w:left="6271" w:hanging="180"/>
      </w:pPr>
    </w:lvl>
  </w:abstractNum>
  <w:abstractNum w:abstractNumId="20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176FD6"/>
    <w:multiLevelType w:val="hybridMultilevel"/>
    <w:tmpl w:val="695C7AFA"/>
    <w:lvl w:ilvl="0" w:tplc="04070001">
      <w:start w:val="1"/>
      <w:numFmt w:val="bullet"/>
      <w:lvlText w:val=""/>
      <w:lvlJc w:val="left"/>
      <w:pPr>
        <w:ind w:left="8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31" w:hanging="360"/>
      </w:pPr>
      <w:rPr>
        <w:rFonts w:ascii="Wingdings" w:hAnsi="Wingdings" w:hint="default"/>
      </w:rPr>
    </w:lvl>
  </w:abstractNum>
  <w:abstractNum w:abstractNumId="22" w15:restartNumberingAfterBreak="0">
    <w:nsid w:val="4B4300C4"/>
    <w:multiLevelType w:val="hybridMultilevel"/>
    <w:tmpl w:val="1FBA89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D1207B"/>
    <w:multiLevelType w:val="hybridMultilevel"/>
    <w:tmpl w:val="8EF0F9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6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7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8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9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30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31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32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5978A1"/>
    <w:multiLevelType w:val="hybridMultilevel"/>
    <w:tmpl w:val="D1FEA2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4836EE"/>
    <w:multiLevelType w:val="hybridMultilevel"/>
    <w:tmpl w:val="C8F02BBA"/>
    <w:lvl w:ilvl="0" w:tplc="049AC81E">
      <w:numFmt w:val="bullet"/>
      <w:lvlText w:val="-"/>
      <w:lvlJc w:val="left"/>
      <w:pPr>
        <w:ind w:left="900" w:hanging="54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725FB4"/>
    <w:multiLevelType w:val="hybridMultilevel"/>
    <w:tmpl w:val="ADF076DE"/>
    <w:lvl w:ilvl="0" w:tplc="04070017">
      <w:start w:val="1"/>
      <w:numFmt w:val="lowerLetter"/>
      <w:lvlText w:val="%1)"/>
      <w:lvlJc w:val="left"/>
      <w:pPr>
        <w:ind w:left="871" w:hanging="360"/>
      </w:pPr>
    </w:lvl>
    <w:lvl w:ilvl="1" w:tplc="04070019" w:tentative="1">
      <w:start w:val="1"/>
      <w:numFmt w:val="lowerLetter"/>
      <w:lvlText w:val="%2."/>
      <w:lvlJc w:val="left"/>
      <w:pPr>
        <w:ind w:left="1591" w:hanging="360"/>
      </w:pPr>
    </w:lvl>
    <w:lvl w:ilvl="2" w:tplc="0407001B" w:tentative="1">
      <w:start w:val="1"/>
      <w:numFmt w:val="lowerRoman"/>
      <w:lvlText w:val="%3."/>
      <w:lvlJc w:val="right"/>
      <w:pPr>
        <w:ind w:left="2311" w:hanging="180"/>
      </w:pPr>
    </w:lvl>
    <w:lvl w:ilvl="3" w:tplc="0407000F" w:tentative="1">
      <w:start w:val="1"/>
      <w:numFmt w:val="decimal"/>
      <w:lvlText w:val="%4."/>
      <w:lvlJc w:val="left"/>
      <w:pPr>
        <w:ind w:left="3031" w:hanging="360"/>
      </w:pPr>
    </w:lvl>
    <w:lvl w:ilvl="4" w:tplc="04070019" w:tentative="1">
      <w:start w:val="1"/>
      <w:numFmt w:val="lowerLetter"/>
      <w:lvlText w:val="%5."/>
      <w:lvlJc w:val="left"/>
      <w:pPr>
        <w:ind w:left="3751" w:hanging="360"/>
      </w:pPr>
    </w:lvl>
    <w:lvl w:ilvl="5" w:tplc="0407001B" w:tentative="1">
      <w:start w:val="1"/>
      <w:numFmt w:val="lowerRoman"/>
      <w:lvlText w:val="%6."/>
      <w:lvlJc w:val="right"/>
      <w:pPr>
        <w:ind w:left="4471" w:hanging="180"/>
      </w:pPr>
    </w:lvl>
    <w:lvl w:ilvl="6" w:tplc="0407000F" w:tentative="1">
      <w:start w:val="1"/>
      <w:numFmt w:val="decimal"/>
      <w:lvlText w:val="%7."/>
      <w:lvlJc w:val="left"/>
      <w:pPr>
        <w:ind w:left="5191" w:hanging="360"/>
      </w:pPr>
    </w:lvl>
    <w:lvl w:ilvl="7" w:tplc="04070019" w:tentative="1">
      <w:start w:val="1"/>
      <w:numFmt w:val="lowerLetter"/>
      <w:lvlText w:val="%8."/>
      <w:lvlJc w:val="left"/>
      <w:pPr>
        <w:ind w:left="5911" w:hanging="360"/>
      </w:pPr>
    </w:lvl>
    <w:lvl w:ilvl="8" w:tplc="0407001B" w:tentative="1">
      <w:start w:val="1"/>
      <w:numFmt w:val="lowerRoman"/>
      <w:lvlText w:val="%9."/>
      <w:lvlJc w:val="right"/>
      <w:pPr>
        <w:ind w:left="6631" w:hanging="180"/>
      </w:pPr>
    </w:lvl>
  </w:abstractNum>
  <w:abstractNum w:abstractNumId="37" w15:restartNumberingAfterBreak="0">
    <w:nsid w:val="6ED35781"/>
    <w:multiLevelType w:val="hybridMultilevel"/>
    <w:tmpl w:val="807C9B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0C5C5B"/>
    <w:multiLevelType w:val="hybridMultilevel"/>
    <w:tmpl w:val="7646F978"/>
    <w:lvl w:ilvl="0" w:tplc="04070003">
      <w:start w:val="1"/>
      <w:numFmt w:val="bullet"/>
      <w:lvlText w:val="o"/>
      <w:lvlJc w:val="left"/>
      <w:pPr>
        <w:ind w:left="871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5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31" w:hanging="360"/>
      </w:pPr>
      <w:rPr>
        <w:rFonts w:ascii="Wingdings" w:hAnsi="Wingdings" w:hint="default"/>
      </w:rPr>
    </w:lvl>
  </w:abstractNum>
  <w:abstractNum w:abstractNumId="39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B1085E"/>
    <w:multiLevelType w:val="hybridMultilevel"/>
    <w:tmpl w:val="5C7205B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5254855">
    <w:abstractNumId w:val="18"/>
  </w:num>
  <w:num w:numId="2" w16cid:durableId="110518625">
    <w:abstractNumId w:val="32"/>
  </w:num>
  <w:num w:numId="3" w16cid:durableId="1023476870">
    <w:abstractNumId w:val="39"/>
  </w:num>
  <w:num w:numId="4" w16cid:durableId="1632981953">
    <w:abstractNumId w:val="20"/>
  </w:num>
  <w:num w:numId="5" w16cid:durableId="334385539">
    <w:abstractNumId w:val="11"/>
  </w:num>
  <w:num w:numId="6" w16cid:durableId="292560944">
    <w:abstractNumId w:val="14"/>
  </w:num>
  <w:num w:numId="7" w16cid:durableId="617414864">
    <w:abstractNumId w:val="25"/>
  </w:num>
  <w:num w:numId="8" w16cid:durableId="1349798627">
    <w:abstractNumId w:val="23"/>
  </w:num>
  <w:num w:numId="9" w16cid:durableId="425809380">
    <w:abstractNumId w:val="15"/>
  </w:num>
  <w:num w:numId="10" w16cid:durableId="2045593739">
    <w:abstractNumId w:val="8"/>
  </w:num>
  <w:num w:numId="11" w16cid:durableId="2030179877">
    <w:abstractNumId w:val="33"/>
  </w:num>
  <w:num w:numId="12" w16cid:durableId="808983353">
    <w:abstractNumId w:val="27"/>
  </w:num>
  <w:num w:numId="13" w16cid:durableId="1540699642">
    <w:abstractNumId w:val="28"/>
  </w:num>
  <w:num w:numId="14" w16cid:durableId="1014500060">
    <w:abstractNumId w:val="26"/>
  </w:num>
  <w:num w:numId="15" w16cid:durableId="473067152">
    <w:abstractNumId w:val="29"/>
  </w:num>
  <w:num w:numId="16" w16cid:durableId="516389024">
    <w:abstractNumId w:val="30"/>
  </w:num>
  <w:num w:numId="17" w16cid:durableId="1666322767">
    <w:abstractNumId w:val="31"/>
  </w:num>
  <w:num w:numId="18" w16cid:durableId="1794514842">
    <w:abstractNumId w:val="5"/>
  </w:num>
  <w:num w:numId="19" w16cid:durableId="1643078212">
    <w:abstractNumId w:val="4"/>
  </w:num>
  <w:num w:numId="20" w16cid:durableId="682588562">
    <w:abstractNumId w:val="3"/>
  </w:num>
  <w:num w:numId="21" w16cid:durableId="1766802288">
    <w:abstractNumId w:val="2"/>
  </w:num>
  <w:num w:numId="22" w16cid:durableId="1246185949">
    <w:abstractNumId w:val="1"/>
  </w:num>
  <w:num w:numId="23" w16cid:durableId="632097185">
    <w:abstractNumId w:val="10"/>
  </w:num>
  <w:num w:numId="24" w16cid:durableId="2080250313">
    <w:abstractNumId w:val="40"/>
  </w:num>
  <w:num w:numId="25" w16cid:durableId="1061752796">
    <w:abstractNumId w:val="17"/>
  </w:num>
  <w:num w:numId="26" w16cid:durableId="953902099">
    <w:abstractNumId w:val="7"/>
  </w:num>
  <w:num w:numId="27" w16cid:durableId="291791117">
    <w:abstractNumId w:val="34"/>
  </w:num>
  <w:num w:numId="28" w16cid:durableId="729036774">
    <w:abstractNumId w:val="13"/>
  </w:num>
  <w:num w:numId="29" w16cid:durableId="616640114">
    <w:abstractNumId w:val="0"/>
  </w:num>
  <w:num w:numId="30" w16cid:durableId="588655362">
    <w:abstractNumId w:val="16"/>
  </w:num>
  <w:num w:numId="31" w16cid:durableId="2144611402">
    <w:abstractNumId w:val="22"/>
  </w:num>
  <w:num w:numId="32" w16cid:durableId="1869174257">
    <w:abstractNumId w:val="12"/>
  </w:num>
  <w:num w:numId="33" w16cid:durableId="1840348688">
    <w:abstractNumId w:val="37"/>
  </w:num>
  <w:num w:numId="34" w16cid:durableId="245775006">
    <w:abstractNumId w:val="35"/>
  </w:num>
  <w:num w:numId="35" w16cid:durableId="963459541">
    <w:abstractNumId w:val="24"/>
  </w:num>
  <w:num w:numId="36" w16cid:durableId="2020161728">
    <w:abstractNumId w:val="21"/>
  </w:num>
  <w:num w:numId="37" w16cid:durableId="1400442392">
    <w:abstractNumId w:val="36"/>
  </w:num>
  <w:num w:numId="38" w16cid:durableId="971519782">
    <w:abstractNumId w:val="19"/>
  </w:num>
  <w:num w:numId="39" w16cid:durableId="1551499651">
    <w:abstractNumId w:val="38"/>
  </w:num>
  <w:num w:numId="40" w16cid:durableId="1025205951">
    <w:abstractNumId w:val="9"/>
  </w:num>
  <w:num w:numId="41" w16cid:durableId="12564035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17AB1"/>
    <w:rsid w:val="00022C51"/>
    <w:rsid w:val="00032A0C"/>
    <w:rsid w:val="00070D06"/>
    <w:rsid w:val="00075BC0"/>
    <w:rsid w:val="000B50CC"/>
    <w:rsid w:val="000C6A2D"/>
    <w:rsid w:val="000E54B5"/>
    <w:rsid w:val="0015409B"/>
    <w:rsid w:val="00197AF9"/>
    <w:rsid w:val="001B429B"/>
    <w:rsid w:val="001D71D3"/>
    <w:rsid w:val="00205D0C"/>
    <w:rsid w:val="0024456D"/>
    <w:rsid w:val="0027096C"/>
    <w:rsid w:val="002766CF"/>
    <w:rsid w:val="0028515F"/>
    <w:rsid w:val="002A5D13"/>
    <w:rsid w:val="002B029B"/>
    <w:rsid w:val="002B4419"/>
    <w:rsid w:val="002D45E4"/>
    <w:rsid w:val="002E4378"/>
    <w:rsid w:val="002F7B4F"/>
    <w:rsid w:val="0034551F"/>
    <w:rsid w:val="003676E3"/>
    <w:rsid w:val="00380EF0"/>
    <w:rsid w:val="003A1644"/>
    <w:rsid w:val="003E3400"/>
    <w:rsid w:val="0040598A"/>
    <w:rsid w:val="0042075B"/>
    <w:rsid w:val="00433F51"/>
    <w:rsid w:val="004639C0"/>
    <w:rsid w:val="00475E98"/>
    <w:rsid w:val="0048637D"/>
    <w:rsid w:val="004955F6"/>
    <w:rsid w:val="004A47F9"/>
    <w:rsid w:val="004C2396"/>
    <w:rsid w:val="004E6AAB"/>
    <w:rsid w:val="0050689E"/>
    <w:rsid w:val="00547B8D"/>
    <w:rsid w:val="00551B88"/>
    <w:rsid w:val="00587D31"/>
    <w:rsid w:val="005E1850"/>
    <w:rsid w:val="005F5D2C"/>
    <w:rsid w:val="00601EC0"/>
    <w:rsid w:val="00614D0A"/>
    <w:rsid w:val="00653E72"/>
    <w:rsid w:val="00661981"/>
    <w:rsid w:val="006A5CFE"/>
    <w:rsid w:val="006E18EF"/>
    <w:rsid w:val="0074631A"/>
    <w:rsid w:val="0077330A"/>
    <w:rsid w:val="00782522"/>
    <w:rsid w:val="007A7CA7"/>
    <w:rsid w:val="007B0290"/>
    <w:rsid w:val="007C0AE5"/>
    <w:rsid w:val="007E1A2E"/>
    <w:rsid w:val="00810263"/>
    <w:rsid w:val="00823F1C"/>
    <w:rsid w:val="00825AFB"/>
    <w:rsid w:val="00826760"/>
    <w:rsid w:val="00841FA8"/>
    <w:rsid w:val="00851A67"/>
    <w:rsid w:val="00852BFB"/>
    <w:rsid w:val="008633AC"/>
    <w:rsid w:val="00887070"/>
    <w:rsid w:val="008B1F83"/>
    <w:rsid w:val="008E62B1"/>
    <w:rsid w:val="008F5C4C"/>
    <w:rsid w:val="00900C2D"/>
    <w:rsid w:val="00937B0B"/>
    <w:rsid w:val="009433D9"/>
    <w:rsid w:val="00983536"/>
    <w:rsid w:val="009B721F"/>
    <w:rsid w:val="009C06A2"/>
    <w:rsid w:val="009D2836"/>
    <w:rsid w:val="00A06C64"/>
    <w:rsid w:val="00A1389E"/>
    <w:rsid w:val="00A56A28"/>
    <w:rsid w:val="00AA0212"/>
    <w:rsid w:val="00AC136E"/>
    <w:rsid w:val="00AE4D06"/>
    <w:rsid w:val="00AE7949"/>
    <w:rsid w:val="00B01FFE"/>
    <w:rsid w:val="00B55F05"/>
    <w:rsid w:val="00B707AF"/>
    <w:rsid w:val="00B87D52"/>
    <w:rsid w:val="00BC09D1"/>
    <w:rsid w:val="00BC398F"/>
    <w:rsid w:val="00BD71E9"/>
    <w:rsid w:val="00C135D1"/>
    <w:rsid w:val="00C310AF"/>
    <w:rsid w:val="00C73E1A"/>
    <w:rsid w:val="00CA1A10"/>
    <w:rsid w:val="00CB6A55"/>
    <w:rsid w:val="00CC38C8"/>
    <w:rsid w:val="00D10D40"/>
    <w:rsid w:val="00D217DA"/>
    <w:rsid w:val="00D242BF"/>
    <w:rsid w:val="00D86187"/>
    <w:rsid w:val="00DB32C7"/>
    <w:rsid w:val="00DD54CC"/>
    <w:rsid w:val="00E163C6"/>
    <w:rsid w:val="00E17069"/>
    <w:rsid w:val="00E2265E"/>
    <w:rsid w:val="00EA5F7F"/>
    <w:rsid w:val="00EA7D3F"/>
    <w:rsid w:val="00EB3636"/>
    <w:rsid w:val="00ED3984"/>
    <w:rsid w:val="00F12F5E"/>
    <w:rsid w:val="00F20663"/>
    <w:rsid w:val="00F64056"/>
    <w:rsid w:val="00FA19D7"/>
    <w:rsid w:val="00FB3A5A"/>
    <w:rsid w:val="00FC278E"/>
    <w:rsid w:val="00FD5C31"/>
    <w:rsid w:val="00FE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23204D"/>
  <w15:chartTrackingRefBased/>
  <w15:docId w15:val="{96E791A6-8852-478C-84C8-2851535F0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customStyle="1" w:styleId="Pa2">
    <w:name w:val="Pa2"/>
    <w:basedOn w:val="Standard"/>
    <w:next w:val="Standard"/>
    <w:uiPriority w:val="99"/>
    <w:rsid w:val="00D10D40"/>
    <w:pPr>
      <w:autoSpaceDE w:val="0"/>
      <w:autoSpaceDN w:val="0"/>
      <w:adjustRightInd w:val="0"/>
      <w:spacing w:after="0" w:line="181" w:lineRule="atLeast"/>
    </w:pPr>
    <w:rPr>
      <w:rFonts w:ascii="Montserrat SemiBold" w:hAnsi="Montserrat SemiBold"/>
      <w:sz w:val="24"/>
      <w:szCs w:val="24"/>
      <w:lang w:eastAsia="de-DE"/>
    </w:rPr>
  </w:style>
  <w:style w:type="character" w:customStyle="1" w:styleId="A10">
    <w:name w:val="A10"/>
    <w:uiPriority w:val="99"/>
    <w:rsid w:val="00D10D40"/>
    <w:rPr>
      <w:rFonts w:cs="Montserrat SemiBold"/>
      <w:b/>
      <w:bCs/>
      <w:color w:val="211D1E"/>
      <w:sz w:val="22"/>
      <w:szCs w:val="22"/>
    </w:rPr>
  </w:style>
  <w:style w:type="paragraph" w:customStyle="1" w:styleId="Pa15">
    <w:name w:val="Pa15"/>
    <w:basedOn w:val="Standard"/>
    <w:next w:val="Standard"/>
    <w:uiPriority w:val="99"/>
    <w:rsid w:val="00D10D40"/>
    <w:pPr>
      <w:autoSpaceDE w:val="0"/>
      <w:autoSpaceDN w:val="0"/>
      <w:adjustRightInd w:val="0"/>
      <w:spacing w:after="0" w:line="181" w:lineRule="atLeast"/>
    </w:pPr>
    <w:rPr>
      <w:rFonts w:ascii="Montserrat SemiBold" w:hAnsi="Montserrat SemiBold"/>
      <w:sz w:val="24"/>
      <w:szCs w:val="24"/>
      <w:lang w:eastAsia="de-DE"/>
    </w:rPr>
  </w:style>
  <w:style w:type="paragraph" w:customStyle="1" w:styleId="Pa21">
    <w:name w:val="Pa21"/>
    <w:basedOn w:val="Standard"/>
    <w:next w:val="Standard"/>
    <w:uiPriority w:val="99"/>
    <w:rsid w:val="00900C2D"/>
    <w:pPr>
      <w:autoSpaceDE w:val="0"/>
      <w:autoSpaceDN w:val="0"/>
      <w:adjustRightInd w:val="0"/>
      <w:spacing w:after="0" w:line="241" w:lineRule="atLeast"/>
    </w:pPr>
    <w:rPr>
      <w:rFonts w:ascii="Montserrat" w:hAnsi="Montserrat"/>
      <w:sz w:val="24"/>
      <w:szCs w:val="24"/>
      <w:lang w:eastAsia="de-DE"/>
    </w:rPr>
  </w:style>
  <w:style w:type="paragraph" w:customStyle="1" w:styleId="Pa17">
    <w:name w:val="Pa17"/>
    <w:basedOn w:val="Standard"/>
    <w:next w:val="Standard"/>
    <w:uiPriority w:val="99"/>
    <w:rsid w:val="00FD5C31"/>
    <w:pPr>
      <w:autoSpaceDE w:val="0"/>
      <w:autoSpaceDN w:val="0"/>
      <w:adjustRightInd w:val="0"/>
      <w:spacing w:after="0" w:line="221" w:lineRule="atLeast"/>
    </w:pPr>
    <w:rPr>
      <w:rFonts w:ascii="Montserrat" w:hAnsi="Montserrat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0E372C6-78CF-47D5-8ED7-445AA5E1A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2013-12-09T12:30:00Z</cp:lastPrinted>
  <dcterms:created xsi:type="dcterms:W3CDTF">2026-03-22T23:03:00Z</dcterms:created>
  <dcterms:modified xsi:type="dcterms:W3CDTF">2026-03-22T23:03:00Z</dcterms:modified>
</cp:coreProperties>
</file>