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EADA6" w14:textId="77777777" w:rsidR="00DF005A" w:rsidRDefault="00DF005A" w:rsidP="007A7CA7">
      <w:pPr>
        <w:tabs>
          <w:tab w:val="left" w:pos="5280"/>
        </w:tabs>
        <w:rPr>
          <w:b/>
          <w:noProof/>
          <w:lang w:eastAsia="de-DE"/>
        </w:rPr>
      </w:pPr>
    </w:p>
    <w:p w14:paraId="50C85605" w14:textId="68AF01A3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4A7E2DE5" w14:textId="77777777" w:rsidR="00D401FA" w:rsidRDefault="00D401FA" w:rsidP="00DF005A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43102F7E" w14:textId="62C83CC7" w:rsidR="00D401FA" w:rsidRPr="00E86101" w:rsidRDefault="00D401FA" w:rsidP="00D401FA">
      <w:pPr>
        <w:rPr>
          <w:rFonts w:ascii="Arial" w:eastAsia="Times New Roman" w:hAnsi="Arial" w:cs="Arial"/>
        </w:rPr>
      </w:pPr>
    </w:p>
    <w:tbl>
      <w:tblPr>
        <w:tblStyle w:val="Tabellenraster"/>
        <w:tblW w:w="10768" w:type="dxa"/>
        <w:jc w:val="center"/>
        <w:tblLook w:val="04A0" w:firstRow="1" w:lastRow="0" w:firstColumn="1" w:lastColumn="0" w:noHBand="0" w:noVBand="1"/>
      </w:tblPr>
      <w:tblGrid>
        <w:gridCol w:w="1711"/>
        <w:gridCol w:w="3246"/>
        <w:gridCol w:w="2976"/>
        <w:gridCol w:w="2835"/>
      </w:tblGrid>
      <w:tr w:rsidR="00D401FA" w:rsidRPr="00D401FA" w14:paraId="340350B7" w14:textId="77777777" w:rsidTr="00D401FA">
        <w:trPr>
          <w:trHeight w:val="175"/>
          <w:jc w:val="center"/>
        </w:trPr>
        <w:tc>
          <w:tcPr>
            <w:tcW w:w="10768" w:type="dxa"/>
            <w:gridSpan w:val="4"/>
            <w:shd w:val="clear" w:color="auto" w:fill="2E75CC"/>
          </w:tcPr>
          <w:p w14:paraId="44D17F09" w14:textId="36D09A3A" w:rsidR="00D401FA" w:rsidRPr="00D401FA" w:rsidRDefault="00D401FA" w:rsidP="00D401FA">
            <w:pPr>
              <w:spacing w:before="120" w:after="120"/>
              <w:rPr>
                <w:rFonts w:ascii="Arial" w:eastAsia="Calibri" w:hAnsi="Arial" w:cs="Arial"/>
                <w:b/>
                <w:color w:val="FFFFFF"/>
                <w:sz w:val="28"/>
                <w:szCs w:val="28"/>
              </w:rPr>
            </w:pPr>
            <w:r w:rsidRPr="00D401FA">
              <w:rPr>
                <w:rFonts w:ascii="Arial" w:eastAsia="Calibri" w:hAnsi="Arial" w:cs="Arial"/>
                <w:b/>
                <w:color w:val="FFFFFF"/>
                <w:sz w:val="28"/>
                <w:szCs w:val="28"/>
              </w:rPr>
              <w:t>Übersicht: Belastungen und TOP-Maßnahmen im Gesundheitsmanagement</w:t>
            </w:r>
          </w:p>
        </w:tc>
      </w:tr>
      <w:tr w:rsidR="00D401FA" w:rsidRPr="00D401FA" w14:paraId="5A04D65D" w14:textId="77777777" w:rsidTr="00D401FA">
        <w:trPr>
          <w:trHeight w:val="830"/>
          <w:jc w:val="center"/>
        </w:trPr>
        <w:tc>
          <w:tcPr>
            <w:tcW w:w="1711" w:type="dxa"/>
            <w:shd w:val="clear" w:color="auto" w:fill="B0C0DA"/>
          </w:tcPr>
          <w:p w14:paraId="5EFACA0A" w14:textId="77777777" w:rsidR="00D401FA" w:rsidRPr="00D401FA" w:rsidRDefault="00D401FA" w:rsidP="00D401FA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46" w:type="dxa"/>
            <w:shd w:val="clear" w:color="auto" w:fill="B0C0DA"/>
          </w:tcPr>
          <w:p w14:paraId="5625D698" w14:textId="77777777" w:rsidR="00D401FA" w:rsidRPr="00D401FA" w:rsidRDefault="00D401FA" w:rsidP="00D401FA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D401FA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Technische Maßnahmen</w:t>
            </w:r>
          </w:p>
        </w:tc>
        <w:tc>
          <w:tcPr>
            <w:tcW w:w="2976" w:type="dxa"/>
            <w:shd w:val="clear" w:color="auto" w:fill="B0C0DA"/>
          </w:tcPr>
          <w:p w14:paraId="04A673D1" w14:textId="77777777" w:rsidR="00D401FA" w:rsidRPr="00D401FA" w:rsidRDefault="00D401FA" w:rsidP="00D401FA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D401FA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Organisatorische Maßnahmen</w:t>
            </w:r>
          </w:p>
        </w:tc>
        <w:tc>
          <w:tcPr>
            <w:tcW w:w="2835" w:type="dxa"/>
            <w:shd w:val="clear" w:color="auto" w:fill="B0C0DA"/>
          </w:tcPr>
          <w:p w14:paraId="00B5D04D" w14:textId="77777777" w:rsidR="00D401FA" w:rsidRPr="00D401FA" w:rsidRDefault="00D401FA" w:rsidP="00D401FA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D401FA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Personenbezogene Maßnahmen</w:t>
            </w:r>
          </w:p>
        </w:tc>
      </w:tr>
      <w:tr w:rsidR="00D401FA" w:rsidRPr="00D401FA" w14:paraId="592673E6" w14:textId="77777777" w:rsidTr="00D401FA">
        <w:trPr>
          <w:trHeight w:val="3448"/>
          <w:jc w:val="center"/>
        </w:trPr>
        <w:tc>
          <w:tcPr>
            <w:tcW w:w="1711" w:type="dxa"/>
          </w:tcPr>
          <w:p w14:paraId="06A09710" w14:textId="77777777" w:rsidR="00D401FA" w:rsidRPr="00D401FA" w:rsidRDefault="00D401FA" w:rsidP="00D401FA">
            <w:pPr>
              <w:spacing w:before="120" w:after="120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D401FA">
              <w:rPr>
                <w:rFonts w:ascii="Arial" w:eastAsia="Calibri" w:hAnsi="Arial" w:cs="Arial"/>
                <w:color w:val="000000" w:themeColor="text1"/>
                <w:sz w:val="24"/>
              </w:rPr>
              <w:t>Muskel-Skelett-Erkrankungen</w:t>
            </w:r>
          </w:p>
        </w:tc>
        <w:tc>
          <w:tcPr>
            <w:tcW w:w="3246" w:type="dxa"/>
          </w:tcPr>
          <w:p w14:paraId="59D0079E" w14:textId="77777777" w:rsidR="00D401FA" w:rsidRPr="00D401FA" w:rsidRDefault="00D401FA" w:rsidP="00D401FA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156" w:hanging="218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D401FA">
              <w:rPr>
                <w:rFonts w:ascii="Arial" w:eastAsia="Calibri" w:hAnsi="Arial" w:cs="Arial"/>
                <w:color w:val="000000" w:themeColor="text1"/>
                <w:sz w:val="24"/>
              </w:rPr>
              <w:t>Einsatz höhenverstellbarer Pflegebetten und Arbeitsflächen</w:t>
            </w:r>
          </w:p>
          <w:p w14:paraId="1CC12B31" w14:textId="77777777" w:rsidR="00D401FA" w:rsidRPr="00D401FA" w:rsidRDefault="00D401FA" w:rsidP="00D401FA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156" w:hanging="218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D401FA">
              <w:rPr>
                <w:rFonts w:ascii="Arial" w:eastAsia="Calibri" w:hAnsi="Arial" w:cs="Arial"/>
                <w:color w:val="000000" w:themeColor="text1"/>
                <w:sz w:val="24"/>
              </w:rPr>
              <w:t>Bereitstellung von Transfer- und Hebehilfen</w:t>
            </w:r>
          </w:p>
          <w:p w14:paraId="39A2B4C4" w14:textId="77777777" w:rsidR="00D401FA" w:rsidRPr="00D401FA" w:rsidRDefault="00D401FA" w:rsidP="00D401FA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156" w:hanging="218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D401FA">
              <w:rPr>
                <w:rFonts w:ascii="Arial" w:eastAsia="Calibri" w:hAnsi="Arial" w:cs="Arial"/>
                <w:color w:val="000000" w:themeColor="text1"/>
                <w:sz w:val="24"/>
              </w:rPr>
              <w:t>Leichte, gut manövrierbare Arbeitswagen</w:t>
            </w:r>
          </w:p>
          <w:p w14:paraId="6ABD924F" w14:textId="6F69772B" w:rsidR="00D401FA" w:rsidRPr="00D401FA" w:rsidRDefault="00D401FA" w:rsidP="00D401FA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156" w:hanging="218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D401FA">
              <w:rPr>
                <w:rFonts w:ascii="Arial" w:eastAsia="Calibri" w:hAnsi="Arial" w:cs="Arial"/>
                <w:color w:val="000000" w:themeColor="text1"/>
                <w:sz w:val="24"/>
              </w:rPr>
              <w:t>Rutschfeste ermüdungsarme Bodenbeläge</w:t>
            </w:r>
          </w:p>
        </w:tc>
        <w:tc>
          <w:tcPr>
            <w:tcW w:w="2976" w:type="dxa"/>
          </w:tcPr>
          <w:p w14:paraId="05A2E361" w14:textId="77777777" w:rsidR="00D401FA" w:rsidRPr="00D401FA" w:rsidRDefault="00D401FA" w:rsidP="00D401FA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156" w:hanging="218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D401FA">
              <w:rPr>
                <w:rFonts w:ascii="Arial" w:eastAsia="Calibri" w:hAnsi="Arial" w:cs="Arial"/>
                <w:color w:val="000000" w:themeColor="text1"/>
                <w:sz w:val="24"/>
              </w:rPr>
              <w:t>Belastungsproben und Zeitdruck reduzieren über realistische Dienst- und Tourenplanung</w:t>
            </w:r>
          </w:p>
          <w:p w14:paraId="54F9AB52" w14:textId="77777777" w:rsidR="00D401FA" w:rsidRPr="00D401FA" w:rsidRDefault="00D401FA" w:rsidP="00D401FA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156" w:hanging="218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D401FA">
              <w:rPr>
                <w:rFonts w:ascii="Arial" w:eastAsia="Calibri" w:hAnsi="Arial" w:cs="Arial"/>
                <w:color w:val="000000" w:themeColor="text1"/>
                <w:sz w:val="24"/>
              </w:rPr>
              <w:t>Ausreichende Besetzung bei körperlich schweren Tätigkeiten</w:t>
            </w:r>
          </w:p>
          <w:p w14:paraId="092E53A4" w14:textId="77777777" w:rsidR="00D401FA" w:rsidRPr="00D401FA" w:rsidRDefault="00D401FA" w:rsidP="00D401FA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156" w:hanging="218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D401FA">
              <w:rPr>
                <w:rFonts w:ascii="Arial" w:eastAsia="Calibri" w:hAnsi="Arial" w:cs="Arial"/>
                <w:color w:val="000000" w:themeColor="text1"/>
                <w:sz w:val="24"/>
              </w:rPr>
              <w:t>Jobrotation zur Entlastung einseitiger Belastungen</w:t>
            </w:r>
          </w:p>
        </w:tc>
        <w:tc>
          <w:tcPr>
            <w:tcW w:w="2835" w:type="dxa"/>
          </w:tcPr>
          <w:p w14:paraId="514B6ECD" w14:textId="4C3DB982" w:rsidR="00D401FA" w:rsidRPr="00D401FA" w:rsidRDefault="00D401FA" w:rsidP="00D401FA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156" w:hanging="218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D401FA">
              <w:rPr>
                <w:rFonts w:ascii="Arial" w:eastAsia="Calibri" w:hAnsi="Arial" w:cs="Arial"/>
                <w:color w:val="000000" w:themeColor="text1"/>
                <w:sz w:val="24"/>
              </w:rPr>
              <w:t>Rückenschule/</w:t>
            </w:r>
            <w:r w:rsidRPr="00D401FA">
              <w:rPr>
                <w:rFonts w:ascii="Arial" w:eastAsia="Calibri" w:hAnsi="Arial" w:cs="Arial"/>
                <w:color w:val="000000" w:themeColor="text1"/>
                <w:sz w:val="24"/>
              </w:rPr>
              <w:t xml:space="preserve"> </w:t>
            </w:r>
            <w:r w:rsidRPr="00D401FA">
              <w:rPr>
                <w:rFonts w:ascii="Arial" w:eastAsia="Calibri" w:hAnsi="Arial" w:cs="Arial"/>
                <w:color w:val="000000" w:themeColor="text1"/>
                <w:sz w:val="24"/>
              </w:rPr>
              <w:t>Fortbildungen zu Kinästhetik und Förderung der Bewegungskompetenz der Pflegekunden</w:t>
            </w:r>
          </w:p>
          <w:p w14:paraId="55E69F77" w14:textId="77777777" w:rsidR="00D401FA" w:rsidRPr="00D401FA" w:rsidRDefault="00D401FA" w:rsidP="00D401FA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156" w:hanging="218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D401FA">
              <w:rPr>
                <w:rFonts w:ascii="Arial" w:eastAsia="Calibri" w:hAnsi="Arial" w:cs="Arial"/>
                <w:color w:val="000000" w:themeColor="text1"/>
                <w:sz w:val="24"/>
              </w:rPr>
              <w:t>Training zum ergonomischen Arbeiten</w:t>
            </w:r>
          </w:p>
          <w:p w14:paraId="0B806EC7" w14:textId="0CBB442C" w:rsidR="00D401FA" w:rsidRPr="00D401FA" w:rsidRDefault="00D401FA" w:rsidP="00D401FA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156" w:hanging="218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D401FA">
              <w:rPr>
                <w:rFonts w:ascii="Arial" w:eastAsia="Calibri" w:hAnsi="Arial" w:cs="Arial"/>
                <w:color w:val="000000" w:themeColor="text1"/>
                <w:sz w:val="24"/>
              </w:rPr>
              <w:t>Ausbildung von Ergonomie-Coaches/</w:t>
            </w:r>
            <w:r w:rsidRPr="00D401FA">
              <w:rPr>
                <w:rFonts w:ascii="Arial" w:eastAsia="Calibri" w:hAnsi="Arial" w:cs="Arial"/>
                <w:color w:val="000000" w:themeColor="text1"/>
                <w:sz w:val="24"/>
              </w:rPr>
              <w:t xml:space="preserve"> </w:t>
            </w:r>
            <w:r w:rsidRPr="00D401FA">
              <w:rPr>
                <w:rFonts w:ascii="Arial" w:eastAsia="Calibri" w:hAnsi="Arial" w:cs="Arial"/>
                <w:color w:val="000000" w:themeColor="text1"/>
                <w:sz w:val="24"/>
              </w:rPr>
              <w:t>Multiplikatoren</w:t>
            </w:r>
          </w:p>
        </w:tc>
      </w:tr>
      <w:tr w:rsidR="00D401FA" w:rsidRPr="00D401FA" w14:paraId="06190B3A" w14:textId="77777777" w:rsidTr="00D401FA">
        <w:trPr>
          <w:trHeight w:val="2314"/>
          <w:jc w:val="center"/>
        </w:trPr>
        <w:tc>
          <w:tcPr>
            <w:tcW w:w="1711" w:type="dxa"/>
          </w:tcPr>
          <w:p w14:paraId="333933D2" w14:textId="77777777" w:rsidR="00D401FA" w:rsidRPr="00D401FA" w:rsidRDefault="00D401FA" w:rsidP="00D401FA">
            <w:pPr>
              <w:spacing w:before="120" w:after="120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D401FA">
              <w:rPr>
                <w:rFonts w:ascii="Arial" w:eastAsia="Calibri" w:hAnsi="Arial" w:cs="Arial"/>
                <w:color w:val="000000" w:themeColor="text1"/>
                <w:sz w:val="24"/>
              </w:rPr>
              <w:t>Psychische Belastungen und Stress</w:t>
            </w:r>
          </w:p>
        </w:tc>
        <w:tc>
          <w:tcPr>
            <w:tcW w:w="3246" w:type="dxa"/>
          </w:tcPr>
          <w:p w14:paraId="3485BD08" w14:textId="77777777" w:rsidR="00D401FA" w:rsidRPr="00D401FA" w:rsidRDefault="00D401FA" w:rsidP="00D401FA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156" w:hanging="218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D401FA">
              <w:rPr>
                <w:rFonts w:ascii="Arial" w:eastAsia="Calibri" w:hAnsi="Arial" w:cs="Arial"/>
                <w:color w:val="000000" w:themeColor="text1"/>
                <w:sz w:val="24"/>
              </w:rPr>
              <w:t>Rückzugsräume für Pausen</w:t>
            </w:r>
          </w:p>
          <w:p w14:paraId="09B1A929" w14:textId="77777777" w:rsidR="00D401FA" w:rsidRPr="00D401FA" w:rsidRDefault="00D401FA" w:rsidP="00D401FA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156" w:hanging="218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D401FA">
              <w:rPr>
                <w:rFonts w:ascii="Arial" w:eastAsia="Calibri" w:hAnsi="Arial" w:cs="Arial"/>
                <w:color w:val="000000" w:themeColor="text1"/>
                <w:sz w:val="24"/>
              </w:rPr>
              <w:t>Lärmmindernde Raumgestaltung</w:t>
            </w:r>
          </w:p>
          <w:p w14:paraId="7FB347C8" w14:textId="77777777" w:rsidR="00D401FA" w:rsidRPr="00D401FA" w:rsidRDefault="00D401FA" w:rsidP="00D401FA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156" w:hanging="218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D401FA">
              <w:rPr>
                <w:rFonts w:ascii="Arial" w:eastAsia="Calibri" w:hAnsi="Arial" w:cs="Arial"/>
                <w:color w:val="000000" w:themeColor="text1"/>
                <w:sz w:val="24"/>
              </w:rPr>
              <w:t>Digitale Dokumentationssysteme mit Zeitersparnis</w:t>
            </w:r>
          </w:p>
        </w:tc>
        <w:tc>
          <w:tcPr>
            <w:tcW w:w="2976" w:type="dxa"/>
          </w:tcPr>
          <w:p w14:paraId="1BD5C536" w14:textId="77777777" w:rsidR="00D401FA" w:rsidRPr="00D401FA" w:rsidRDefault="00D401FA" w:rsidP="00D401FA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156" w:hanging="218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D401FA">
              <w:rPr>
                <w:rFonts w:ascii="Arial" w:eastAsia="Calibri" w:hAnsi="Arial" w:cs="Arial"/>
                <w:color w:val="000000" w:themeColor="text1"/>
                <w:sz w:val="24"/>
              </w:rPr>
              <w:t>Verlässliche Dienstpläne</w:t>
            </w:r>
          </w:p>
          <w:p w14:paraId="72FB5E57" w14:textId="77777777" w:rsidR="00D401FA" w:rsidRPr="00D401FA" w:rsidRDefault="00D401FA" w:rsidP="00D401FA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156" w:hanging="218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D401FA">
              <w:rPr>
                <w:rFonts w:ascii="Arial" w:eastAsia="Calibri" w:hAnsi="Arial" w:cs="Arial"/>
                <w:color w:val="000000" w:themeColor="text1"/>
                <w:sz w:val="24"/>
              </w:rPr>
              <w:t>Klare Zuständigkeiten und Entscheidungswege</w:t>
            </w:r>
          </w:p>
          <w:p w14:paraId="305F1283" w14:textId="77777777" w:rsidR="00D401FA" w:rsidRPr="00D401FA" w:rsidRDefault="00D401FA" w:rsidP="00D401FA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156" w:hanging="218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D401FA">
              <w:rPr>
                <w:rFonts w:ascii="Arial" w:eastAsia="Calibri" w:hAnsi="Arial" w:cs="Arial"/>
                <w:color w:val="000000" w:themeColor="text1"/>
                <w:sz w:val="24"/>
              </w:rPr>
              <w:t>Regelmäßige Team- und Reflexionsgespräche</w:t>
            </w:r>
          </w:p>
          <w:p w14:paraId="4A55FC70" w14:textId="77777777" w:rsidR="00D401FA" w:rsidRPr="00D401FA" w:rsidRDefault="00D401FA" w:rsidP="00D401FA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156" w:hanging="218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D401FA">
              <w:rPr>
                <w:rFonts w:ascii="Arial" w:eastAsia="Calibri" w:hAnsi="Arial" w:cs="Arial"/>
                <w:color w:val="000000" w:themeColor="text1"/>
                <w:sz w:val="24"/>
              </w:rPr>
              <w:t>Wertschätzende Fehler und Feedbackkultur</w:t>
            </w:r>
          </w:p>
        </w:tc>
        <w:tc>
          <w:tcPr>
            <w:tcW w:w="2835" w:type="dxa"/>
          </w:tcPr>
          <w:p w14:paraId="5FC22E26" w14:textId="77777777" w:rsidR="00D401FA" w:rsidRPr="00D401FA" w:rsidRDefault="00D401FA" w:rsidP="00D401FA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156" w:hanging="218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D401FA">
              <w:rPr>
                <w:rFonts w:ascii="Arial" w:eastAsia="Calibri" w:hAnsi="Arial" w:cs="Arial"/>
                <w:color w:val="000000" w:themeColor="text1"/>
                <w:sz w:val="24"/>
              </w:rPr>
              <w:t xml:space="preserve">Stressbewältigungs- und </w:t>
            </w:r>
            <w:proofErr w:type="spellStart"/>
            <w:r w:rsidRPr="00D401FA">
              <w:rPr>
                <w:rFonts w:ascii="Arial" w:eastAsia="Calibri" w:hAnsi="Arial" w:cs="Arial"/>
                <w:color w:val="000000" w:themeColor="text1"/>
                <w:sz w:val="24"/>
              </w:rPr>
              <w:t>Resilienztrainings</w:t>
            </w:r>
            <w:proofErr w:type="spellEnd"/>
          </w:p>
          <w:p w14:paraId="3771635D" w14:textId="77777777" w:rsidR="00D401FA" w:rsidRPr="00D401FA" w:rsidRDefault="00D401FA" w:rsidP="00D401FA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156" w:hanging="218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D401FA">
              <w:rPr>
                <w:rFonts w:ascii="Arial" w:eastAsia="Calibri" w:hAnsi="Arial" w:cs="Arial"/>
                <w:color w:val="000000" w:themeColor="text1"/>
                <w:sz w:val="24"/>
              </w:rPr>
              <w:t>Schulungen zur Achtsamkeit</w:t>
            </w:r>
          </w:p>
          <w:p w14:paraId="13FDAE6B" w14:textId="77777777" w:rsidR="00D401FA" w:rsidRPr="00D401FA" w:rsidRDefault="00D401FA" w:rsidP="00D401FA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156" w:hanging="218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D401FA">
              <w:rPr>
                <w:rFonts w:ascii="Arial" w:eastAsia="Calibri" w:hAnsi="Arial" w:cs="Arial"/>
                <w:color w:val="000000" w:themeColor="text1"/>
                <w:sz w:val="24"/>
              </w:rPr>
              <w:t>Einzelcoachings</w:t>
            </w:r>
          </w:p>
        </w:tc>
      </w:tr>
    </w:tbl>
    <w:p w14:paraId="30C650A2" w14:textId="77777777" w:rsidR="00D401FA" w:rsidRPr="00D401FA" w:rsidRDefault="00D401FA" w:rsidP="00DF005A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sectPr w:rsidR="00D401FA" w:rsidRPr="00D401FA" w:rsidSect="00DF005A">
      <w:headerReference w:type="default" r:id="rId9"/>
      <w:pgSz w:w="11906" w:h="16838" w:code="9"/>
      <w:pgMar w:top="-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0BF58" w14:textId="77777777" w:rsidR="00115944" w:rsidRDefault="00115944" w:rsidP="002A5D13">
      <w:pPr>
        <w:spacing w:after="0" w:line="240" w:lineRule="auto"/>
      </w:pPr>
      <w:r>
        <w:separator/>
      </w:r>
    </w:p>
  </w:endnote>
  <w:endnote w:type="continuationSeparator" w:id="0">
    <w:p w14:paraId="49FB4BE3" w14:textId="77777777" w:rsidR="00115944" w:rsidRDefault="00115944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DD0FB" w14:textId="77777777" w:rsidR="00115944" w:rsidRDefault="00115944" w:rsidP="002A5D13">
      <w:pPr>
        <w:spacing w:after="0" w:line="240" w:lineRule="auto"/>
      </w:pPr>
      <w:r>
        <w:separator/>
      </w:r>
    </w:p>
  </w:footnote>
  <w:footnote w:type="continuationSeparator" w:id="0">
    <w:p w14:paraId="0FB0F840" w14:textId="77777777" w:rsidR="00115944" w:rsidRDefault="00115944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030942" w14:textId="77777777" w:rsidTr="005A461E">
      <w:tc>
        <w:tcPr>
          <w:tcW w:w="1500" w:type="pct"/>
          <w:tcBorders>
            <w:bottom w:val="single" w:sz="4" w:space="0" w:color="auto"/>
          </w:tcBorders>
          <w:shd w:val="clear" w:color="auto" w:fill="3480C6"/>
          <w:vAlign w:val="center"/>
        </w:tcPr>
        <w:p w14:paraId="1541640F" w14:textId="19423CB7" w:rsidR="007A7CA7" w:rsidRPr="007A7CA7" w:rsidRDefault="00ED3984" w:rsidP="006E0BDB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>Ausgabe 0</w:t>
          </w:r>
          <w:r w:rsidR="00DF005A">
            <w:rPr>
              <w:b/>
              <w:color w:val="FFFFFF"/>
              <w:sz w:val="24"/>
            </w:rPr>
            <w:t>4</w:t>
          </w:r>
          <w:r w:rsidR="007A7CA7" w:rsidRPr="007A7CA7">
            <w:rPr>
              <w:b/>
              <w:color w:val="FFFFFF"/>
              <w:sz w:val="24"/>
            </w:rPr>
            <w:t xml:space="preserve"> - 20</w:t>
          </w:r>
          <w:r w:rsidR="00696A92">
            <w:rPr>
              <w:b/>
              <w:color w:val="FFFFFF"/>
              <w:sz w:val="24"/>
            </w:rPr>
            <w:t>2</w:t>
          </w:r>
          <w:r w:rsidR="007F1A2B">
            <w:rPr>
              <w:b/>
              <w:color w:val="FFFFFF"/>
              <w:sz w:val="24"/>
            </w:rPr>
            <w:t>6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8A8564A" w14:textId="408FC76F" w:rsidR="007A7CA7" w:rsidRPr="007A7CA7" w:rsidRDefault="00696A92" w:rsidP="005A461E">
          <w:pPr>
            <w:pStyle w:val="Kopfzeile"/>
            <w:jc w:val="center"/>
            <w:rPr>
              <w:color w:val="000000"/>
              <w:sz w:val="24"/>
            </w:rPr>
          </w:pPr>
          <w:r w:rsidRPr="006E1553">
            <w:rPr>
              <w:rFonts w:ascii="Arial" w:hAnsi="Arial" w:cs="Arial"/>
              <w:b/>
              <w:noProof/>
              <w:color w:val="000000"/>
              <w:sz w:val="24"/>
              <w:lang w:eastAsia="de-DE"/>
            </w:rPr>
            <w:drawing>
              <wp:inline distT="0" distB="0" distL="0" distR="0" wp14:anchorId="02A1650F" wp14:editId="69000369">
                <wp:extent cx="2169160" cy="723265"/>
                <wp:effectExtent l="0" t="0" r="0" b="0"/>
                <wp:docPr id="1963411132" name="Grafik 19634111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9160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887018B" w14:textId="77777777" w:rsidR="007A7CA7" w:rsidRDefault="007A7CA7">
    <w:pPr>
      <w:pStyle w:val="Kopfzeile"/>
    </w:pPr>
  </w:p>
  <w:p w14:paraId="2E52FFCC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3DB29E4"/>
    <w:multiLevelType w:val="hybridMultilevel"/>
    <w:tmpl w:val="8580FB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A712F"/>
    <w:multiLevelType w:val="hybridMultilevel"/>
    <w:tmpl w:val="CB0E799A"/>
    <w:lvl w:ilvl="0" w:tplc="5694DD8C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055D5F"/>
    <w:multiLevelType w:val="hybridMultilevel"/>
    <w:tmpl w:val="A398AB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0604190">
    <w:abstractNumId w:val="10"/>
  </w:num>
  <w:num w:numId="2" w16cid:durableId="1456217558">
    <w:abstractNumId w:val="21"/>
  </w:num>
  <w:num w:numId="3" w16cid:durableId="1803574363">
    <w:abstractNumId w:val="24"/>
  </w:num>
  <w:num w:numId="4" w16cid:durableId="1661150236">
    <w:abstractNumId w:val="12"/>
  </w:num>
  <w:num w:numId="5" w16cid:durableId="840630696">
    <w:abstractNumId w:val="7"/>
  </w:num>
  <w:num w:numId="6" w16cid:durableId="1786457857">
    <w:abstractNumId w:val="8"/>
  </w:num>
  <w:num w:numId="7" w16cid:durableId="273442169">
    <w:abstractNumId w:val="14"/>
  </w:num>
  <w:num w:numId="8" w16cid:durableId="1239441314">
    <w:abstractNumId w:val="13"/>
  </w:num>
  <w:num w:numId="9" w16cid:durableId="1978216536">
    <w:abstractNumId w:val="9"/>
  </w:num>
  <w:num w:numId="10" w16cid:durableId="646931857">
    <w:abstractNumId w:val="6"/>
  </w:num>
  <w:num w:numId="11" w16cid:durableId="1137146208">
    <w:abstractNumId w:val="22"/>
  </w:num>
  <w:num w:numId="12" w16cid:durableId="1204052296">
    <w:abstractNumId w:val="16"/>
  </w:num>
  <w:num w:numId="13" w16cid:durableId="1106383001">
    <w:abstractNumId w:val="17"/>
  </w:num>
  <w:num w:numId="14" w16cid:durableId="793400410">
    <w:abstractNumId w:val="15"/>
  </w:num>
  <w:num w:numId="15" w16cid:durableId="170730696">
    <w:abstractNumId w:val="18"/>
  </w:num>
  <w:num w:numId="16" w16cid:durableId="1470124009">
    <w:abstractNumId w:val="19"/>
  </w:num>
  <w:num w:numId="17" w16cid:durableId="1016734673">
    <w:abstractNumId w:val="20"/>
  </w:num>
  <w:num w:numId="18" w16cid:durableId="1796101997">
    <w:abstractNumId w:val="4"/>
  </w:num>
  <w:num w:numId="19" w16cid:durableId="1924483445">
    <w:abstractNumId w:val="3"/>
  </w:num>
  <w:num w:numId="20" w16cid:durableId="2132623539">
    <w:abstractNumId w:val="2"/>
  </w:num>
  <w:num w:numId="21" w16cid:durableId="1909261134">
    <w:abstractNumId w:val="1"/>
  </w:num>
  <w:num w:numId="22" w16cid:durableId="339436213">
    <w:abstractNumId w:val="0"/>
  </w:num>
  <w:num w:numId="23" w16cid:durableId="2106075678">
    <w:abstractNumId w:val="5"/>
  </w:num>
  <w:num w:numId="24" w16cid:durableId="99304129">
    <w:abstractNumId w:val="11"/>
  </w:num>
  <w:num w:numId="25" w16cid:durableId="138498526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70D06"/>
    <w:rsid w:val="000A7B82"/>
    <w:rsid w:val="000B50CC"/>
    <w:rsid w:val="000C03BB"/>
    <w:rsid w:val="000C6A2D"/>
    <w:rsid w:val="000E0582"/>
    <w:rsid w:val="00115944"/>
    <w:rsid w:val="0015409B"/>
    <w:rsid w:val="001B429B"/>
    <w:rsid w:val="00205D0C"/>
    <w:rsid w:val="00247E00"/>
    <w:rsid w:val="0027096C"/>
    <w:rsid w:val="002766CF"/>
    <w:rsid w:val="0028515F"/>
    <w:rsid w:val="002A5D13"/>
    <w:rsid w:val="002B029B"/>
    <w:rsid w:val="002B4419"/>
    <w:rsid w:val="002D45E4"/>
    <w:rsid w:val="002E4378"/>
    <w:rsid w:val="002F735B"/>
    <w:rsid w:val="002F7B4F"/>
    <w:rsid w:val="00314796"/>
    <w:rsid w:val="003676E3"/>
    <w:rsid w:val="00380EF0"/>
    <w:rsid w:val="003B1C00"/>
    <w:rsid w:val="003E3400"/>
    <w:rsid w:val="003E36DC"/>
    <w:rsid w:val="00433F51"/>
    <w:rsid w:val="004556ED"/>
    <w:rsid w:val="004639C0"/>
    <w:rsid w:val="004955F6"/>
    <w:rsid w:val="00496A7E"/>
    <w:rsid w:val="004A47F9"/>
    <w:rsid w:val="004B6C90"/>
    <w:rsid w:val="004C2396"/>
    <w:rsid w:val="004D13E0"/>
    <w:rsid w:val="0050689E"/>
    <w:rsid w:val="00551B88"/>
    <w:rsid w:val="00587D31"/>
    <w:rsid w:val="005A0C69"/>
    <w:rsid w:val="005A461E"/>
    <w:rsid w:val="005E1850"/>
    <w:rsid w:val="00606AB2"/>
    <w:rsid w:val="00614D0A"/>
    <w:rsid w:val="00653E72"/>
    <w:rsid w:val="00661981"/>
    <w:rsid w:val="00696A92"/>
    <w:rsid w:val="006A5CFE"/>
    <w:rsid w:val="006E0BDB"/>
    <w:rsid w:val="006E18EF"/>
    <w:rsid w:val="006E2625"/>
    <w:rsid w:val="00782522"/>
    <w:rsid w:val="007A7CA7"/>
    <w:rsid w:val="007B0290"/>
    <w:rsid w:val="007C0AE5"/>
    <w:rsid w:val="007E1A2E"/>
    <w:rsid w:val="007F1A2B"/>
    <w:rsid w:val="00811578"/>
    <w:rsid w:val="00831E73"/>
    <w:rsid w:val="00841FA8"/>
    <w:rsid w:val="00852BFB"/>
    <w:rsid w:val="008633AC"/>
    <w:rsid w:val="00887070"/>
    <w:rsid w:val="008B1F83"/>
    <w:rsid w:val="008D079C"/>
    <w:rsid w:val="008E62B1"/>
    <w:rsid w:val="00937B0B"/>
    <w:rsid w:val="009433D9"/>
    <w:rsid w:val="00983536"/>
    <w:rsid w:val="009B721F"/>
    <w:rsid w:val="009F084F"/>
    <w:rsid w:val="00A06C64"/>
    <w:rsid w:val="00A20C9E"/>
    <w:rsid w:val="00AC136E"/>
    <w:rsid w:val="00B01FFE"/>
    <w:rsid w:val="00B42C1E"/>
    <w:rsid w:val="00B707AF"/>
    <w:rsid w:val="00B87D52"/>
    <w:rsid w:val="00BD71E9"/>
    <w:rsid w:val="00C135D1"/>
    <w:rsid w:val="00C310AF"/>
    <w:rsid w:val="00C73E1A"/>
    <w:rsid w:val="00C94DCF"/>
    <w:rsid w:val="00CA49A6"/>
    <w:rsid w:val="00CC38C8"/>
    <w:rsid w:val="00CE3BE0"/>
    <w:rsid w:val="00D401FA"/>
    <w:rsid w:val="00D86187"/>
    <w:rsid w:val="00DB146B"/>
    <w:rsid w:val="00DB32C7"/>
    <w:rsid w:val="00DF005A"/>
    <w:rsid w:val="00DF3F1B"/>
    <w:rsid w:val="00E113DA"/>
    <w:rsid w:val="00E2265E"/>
    <w:rsid w:val="00ED3984"/>
    <w:rsid w:val="00EF0BF1"/>
    <w:rsid w:val="00F20663"/>
    <w:rsid w:val="00F44690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05C08"/>
  <w15:chartTrackingRefBased/>
  <w15:docId w15:val="{80CA79C6-0582-41D0-B4DB-A10E5E20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F005A"/>
    <w:rPr>
      <w:sz w:val="16"/>
      <w:szCs w:val="16"/>
    </w:rPr>
  </w:style>
  <w:style w:type="table" w:styleId="Tabellenraster">
    <w:name w:val="Table Grid"/>
    <w:basedOn w:val="NormaleTabelle"/>
    <w:uiPriority w:val="39"/>
    <w:unhideWhenUsed/>
    <w:rsid w:val="00CA49A6"/>
    <w:rPr>
      <w:rFonts w:ascii="Cambria" w:eastAsia="Cambria" w:hAnsi="Cambria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3E3039-4ABB-4CE4-91AF-66D1F0A55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2026-03-05T11:03:00Z</dcterms:created>
  <dcterms:modified xsi:type="dcterms:W3CDTF">2026-03-05T11:03:00Z</dcterms:modified>
</cp:coreProperties>
</file>