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65CEDEEE" w14:textId="7ECE3CF9" w:rsidR="00096896" w:rsidRPr="00A444B1" w:rsidRDefault="007A7CA7" w:rsidP="00A444B1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63FABD50" w14:textId="77777777" w:rsidR="001B4B69" w:rsidRDefault="001B4B6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8C46779" w14:textId="77777777" w:rsidR="00672109" w:rsidRDefault="0067210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6F793EC" w14:textId="77777777" w:rsidR="00672109" w:rsidRDefault="0067210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5"/>
      </w:tblGrid>
      <w:tr w:rsidR="00672109" w:rsidRPr="00672109" w14:paraId="25C11AD4" w14:textId="77777777" w:rsidTr="00672109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235" w:type="dxa"/>
            <w:shd w:val="clear" w:color="auto" w:fill="193965"/>
          </w:tcPr>
          <w:p w14:paraId="2E9F064A" w14:textId="77777777" w:rsidR="00672109" w:rsidRPr="00672109" w:rsidRDefault="00672109" w:rsidP="0067210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67210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Kommunikationsbeispiele für die tägliche Versorgung </w:t>
            </w:r>
          </w:p>
        </w:tc>
      </w:tr>
      <w:tr w:rsidR="00672109" w:rsidRPr="00672109" w14:paraId="7A7C1851" w14:textId="77777777" w:rsidTr="00672109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9235" w:type="dxa"/>
          </w:tcPr>
          <w:p w14:paraId="30DDBED1" w14:textId="34E557B7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„Ich helfe Ihnen heute bei der Grundpflege Frau Meyer, in Ordnung?“ </w:t>
            </w:r>
          </w:p>
          <w:p w14:paraId="45EE12BF" w14:textId="32517C28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„Ich würde Sie jetzt gern mobilisieren, Herr Schneider, passt das für Sie?“ </w:t>
            </w:r>
          </w:p>
          <w:p w14:paraId="5951F36A" w14:textId="69733A3C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„Zuerst machen wir das … und danach kommt das …“ </w:t>
            </w:r>
            <w:r w:rsidRPr="00672109">
              <w:rPr>
                <w:rFonts w:ascii="Arial" w:hAnsi="Arial" w:cs="Arial"/>
                <w:color w:val="000000" w:themeColor="text1"/>
                <w:sz w:val="24"/>
              </w:rPr>
              <w:t xml:space="preserve">(z. B. während der Grundpflege) </w:t>
            </w:r>
          </w:p>
          <w:p w14:paraId="37F41508" w14:textId="58DAA3BD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„Wollen Sie erst einmal etwas trinken Frau Kaiser? Ich schenke Ihnen ein.“ </w:t>
            </w:r>
          </w:p>
          <w:p w14:paraId="29D7A07C" w14:textId="64AE885B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„Sie möchten jetzt noch nicht aufstehen, Herr Schmidt? Alles klar, dann komme ich in einer Stunde noch mal wieder.“ </w:t>
            </w:r>
          </w:p>
          <w:p w14:paraId="503480F3" w14:textId="423C9680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„Ihre Tochter war gestern zu Besuch da, nicht wahr, Frau Sandkamp? Meine Kollegen haben mir erzählt, dass Sie beide so schön spazieren gegangen sind.“ </w:t>
            </w:r>
          </w:p>
          <w:p w14:paraId="07CA6472" w14:textId="5F8CAEA2" w:rsidR="00672109" w:rsidRPr="00672109" w:rsidRDefault="00672109" w:rsidP="0067210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672109">
              <w:rPr>
                <w:rFonts w:ascii="Arial" w:hAnsi="Arial" w:cs="Arial"/>
                <w:i/>
                <w:iCs/>
                <w:color w:val="000000" w:themeColor="text1"/>
                <w:sz w:val="24"/>
              </w:rPr>
              <w:t xml:space="preserve">„Was möchten Sie heute zum Abendbrot essen, Herr Karam? Schauen Sie mal, diese Wurst haben wir heute von der Küche ganz frisch bekommen.“ </w:t>
            </w:r>
          </w:p>
        </w:tc>
      </w:tr>
    </w:tbl>
    <w:p w14:paraId="02B9E822" w14:textId="77777777" w:rsidR="00672109" w:rsidRPr="00745ADF" w:rsidRDefault="0067210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672109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F37B0" w14:textId="77777777" w:rsidR="00617A5C" w:rsidRDefault="00617A5C" w:rsidP="002A5D13">
      <w:pPr>
        <w:spacing w:after="0" w:line="240" w:lineRule="auto"/>
      </w:pPr>
      <w:r>
        <w:separator/>
      </w:r>
    </w:p>
  </w:endnote>
  <w:endnote w:type="continuationSeparator" w:id="0">
    <w:p w14:paraId="31E4F2C2" w14:textId="77777777" w:rsidR="00617A5C" w:rsidRDefault="00617A5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66844" w14:textId="77777777" w:rsidR="00617A5C" w:rsidRDefault="00617A5C" w:rsidP="002A5D13">
      <w:pPr>
        <w:spacing w:after="0" w:line="240" w:lineRule="auto"/>
      </w:pPr>
      <w:r>
        <w:separator/>
      </w:r>
    </w:p>
  </w:footnote>
  <w:footnote w:type="continuationSeparator" w:id="0">
    <w:p w14:paraId="0AFFC2A6" w14:textId="77777777" w:rsidR="00617A5C" w:rsidRDefault="00617A5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C723C84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1"/>
  </w:num>
  <w:num w:numId="2" w16cid:durableId="110518625">
    <w:abstractNumId w:val="21"/>
  </w:num>
  <w:num w:numId="3" w16cid:durableId="1023476870">
    <w:abstractNumId w:val="24"/>
  </w:num>
  <w:num w:numId="4" w16cid:durableId="1632981953">
    <w:abstractNumId w:val="12"/>
  </w:num>
  <w:num w:numId="5" w16cid:durableId="334385539">
    <w:abstractNumId w:val="7"/>
  </w:num>
  <w:num w:numId="6" w16cid:durableId="292560944">
    <w:abstractNumId w:val="9"/>
  </w:num>
  <w:num w:numId="7" w16cid:durableId="617414864">
    <w:abstractNumId w:val="14"/>
  </w:num>
  <w:num w:numId="8" w16cid:durableId="1349798627">
    <w:abstractNumId w:val="13"/>
  </w:num>
  <w:num w:numId="9" w16cid:durableId="425809380">
    <w:abstractNumId w:val="10"/>
  </w:num>
  <w:num w:numId="10" w16cid:durableId="2045593739">
    <w:abstractNumId w:val="5"/>
  </w:num>
  <w:num w:numId="11" w16cid:durableId="2030179877">
    <w:abstractNumId w:val="22"/>
  </w:num>
  <w:num w:numId="12" w16cid:durableId="808983353">
    <w:abstractNumId w:val="16"/>
  </w:num>
  <w:num w:numId="13" w16cid:durableId="1540699642">
    <w:abstractNumId w:val="17"/>
  </w:num>
  <w:num w:numId="14" w16cid:durableId="1014500060">
    <w:abstractNumId w:val="15"/>
  </w:num>
  <w:num w:numId="15" w16cid:durableId="473067152">
    <w:abstractNumId w:val="18"/>
  </w:num>
  <w:num w:numId="16" w16cid:durableId="516389024">
    <w:abstractNumId w:val="19"/>
  </w:num>
  <w:num w:numId="17" w16cid:durableId="1666322767">
    <w:abstractNumId w:val="20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3"/>
  </w:num>
  <w:num w:numId="24" w16cid:durableId="770469715">
    <w:abstractNumId w:val="6"/>
  </w:num>
  <w:num w:numId="25" w16cid:durableId="88425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17A5C"/>
    <w:rsid w:val="00653E72"/>
    <w:rsid w:val="00661981"/>
    <w:rsid w:val="00672109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2026-04-28T10:33:00Z</dcterms:created>
  <dcterms:modified xsi:type="dcterms:W3CDTF">2026-04-28T10:33:00Z</dcterms:modified>
</cp:coreProperties>
</file>