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DF36" w14:textId="77777777" w:rsidR="002A5D13" w:rsidRDefault="009C06A2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 xml:space="preserve"> </w:t>
      </w:r>
      <w:r w:rsidR="007A7CA7">
        <w:rPr>
          <w:b/>
          <w:noProof/>
          <w:lang w:eastAsia="de-DE"/>
        </w:rPr>
        <w:tab/>
      </w:r>
    </w:p>
    <w:p w14:paraId="65CEDEEE" w14:textId="7ECE3CF9" w:rsidR="00096896" w:rsidRPr="00A444B1" w:rsidRDefault="007A7CA7" w:rsidP="00A444B1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  <w:r>
        <w:tab/>
      </w:r>
      <w:r w:rsidR="00B707AF">
        <w:tab/>
      </w:r>
    </w:p>
    <w:p w14:paraId="34892D18" w14:textId="77777777" w:rsidR="00EF3291" w:rsidRDefault="00EF3291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5911C99" w14:textId="77777777" w:rsidR="00C17224" w:rsidRDefault="00C17224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9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1"/>
      </w:tblGrid>
      <w:tr w:rsidR="00C17224" w:rsidRPr="00C17224" w14:paraId="3B1F6BE1" w14:textId="77777777" w:rsidTr="004D5736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9941" w:type="dxa"/>
            <w:shd w:val="clear" w:color="auto" w:fill="193965"/>
          </w:tcPr>
          <w:p w14:paraId="40489240" w14:textId="7BF035C8" w:rsidR="00C17224" w:rsidRPr="00C17224" w:rsidRDefault="004D5736" w:rsidP="00C17224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4D5736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Kommunikationskette „Erstgespräch im ambulanten Dienst“ </w:t>
            </w:r>
          </w:p>
        </w:tc>
      </w:tr>
      <w:tr w:rsidR="004D5736" w:rsidRPr="004D5736" w14:paraId="1FC4DE3A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</w:tcPr>
          <w:p w14:paraId="21499AD0" w14:textId="67D90C22" w:rsidR="004D5736" w:rsidRPr="004D5736" w:rsidRDefault="004D5736" w:rsidP="004D573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1. In welchen Bereichen und bei welchen Tätigkeiten braucht der Pflegekunde konkret Unterstützung? Je genauer Sie gemeinsam mit Ihrem Kunden die Ana</w:t>
            </w: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mnese erheben, desto zielgerichteter können Sie das Leistungspaket schnüren.</w:t>
            </w:r>
          </w:p>
        </w:tc>
      </w:tr>
      <w:tr w:rsidR="004D5736" w:rsidRPr="004D5736" w14:paraId="14C9660B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  <w:shd w:val="clear" w:color="auto" w:fill="C7E3AB"/>
          </w:tcPr>
          <w:p w14:paraId="7A045F4F" w14:textId="149C6E27" w:rsidR="004D5736" w:rsidRPr="004D5736" w:rsidRDefault="004D5736" w:rsidP="004D5736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4D5736" w:rsidRPr="004D5736" w14:paraId="533FE258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</w:tcPr>
          <w:p w14:paraId="6D346103" w14:textId="77777777" w:rsidR="004D5736" w:rsidRPr="004D5736" w:rsidRDefault="004D5736" w:rsidP="004D573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2. Neben der Erfüllung der Grundbedürfnisse, wie z. B. Hilfe bei der Grundpflege oder Umsetzung von ärztlichen Verordnungen: </w:t>
            </w:r>
          </w:p>
          <w:p w14:paraId="0D7A9A0B" w14:textId="19741027" w:rsidR="004D5736" w:rsidRPr="004D5736" w:rsidRDefault="004D5736" w:rsidP="004D5736">
            <w:pPr>
              <w:pStyle w:val="Listenabsatz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4D5736">
              <w:rPr>
                <w:rFonts w:ascii="Arial" w:hAnsi="Arial" w:cs="Arial"/>
                <w:color w:val="000000" w:themeColor="text1"/>
                <w:sz w:val="24"/>
              </w:rPr>
              <w:t xml:space="preserve">Welche Wünsche hat der Pflegekunde? </w:t>
            </w:r>
          </w:p>
          <w:p w14:paraId="3374457B" w14:textId="0ED9B7C2" w:rsidR="004D5736" w:rsidRPr="004D5736" w:rsidRDefault="004D5736" w:rsidP="004D5736">
            <w:pPr>
              <w:pStyle w:val="Listenabsatz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4D5736">
              <w:rPr>
                <w:rFonts w:ascii="Arial" w:hAnsi="Arial" w:cs="Arial"/>
                <w:color w:val="000000" w:themeColor="text1"/>
                <w:sz w:val="24"/>
              </w:rPr>
              <w:t xml:space="preserve">Was braucht er bei Besuch? </w:t>
            </w:r>
          </w:p>
          <w:p w14:paraId="4E220CA0" w14:textId="0B7D3685" w:rsidR="004D5736" w:rsidRPr="004D5736" w:rsidRDefault="004D5736" w:rsidP="004D5736">
            <w:pPr>
              <w:pStyle w:val="Listenabsatz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color w:val="000000" w:themeColor="text1"/>
                <w:sz w:val="24"/>
              </w:rPr>
            </w:pPr>
            <w:r w:rsidRPr="004D5736">
              <w:rPr>
                <w:rFonts w:ascii="Arial" w:hAnsi="Arial" w:cs="Arial"/>
                <w:color w:val="000000" w:themeColor="text1"/>
                <w:sz w:val="24"/>
              </w:rPr>
              <w:t xml:space="preserve">Was macht ihn zufrieden? </w:t>
            </w:r>
          </w:p>
          <w:p w14:paraId="0F65E647" w14:textId="0B4B2CBF" w:rsidR="004D5736" w:rsidRPr="004D5736" w:rsidRDefault="004D5736" w:rsidP="004D573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Idee: Richten Sie die Frage konkret beispielsweise auf bestimmte Ordnungs</w:t>
            </w: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gewohnheiten.</w:t>
            </w:r>
          </w:p>
        </w:tc>
      </w:tr>
      <w:tr w:rsidR="004D5736" w:rsidRPr="004D5736" w14:paraId="6B36E076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  <w:shd w:val="clear" w:color="auto" w:fill="C7E3AB"/>
          </w:tcPr>
          <w:p w14:paraId="1DAF5AB0" w14:textId="5983C5E9" w:rsidR="004D5736" w:rsidRPr="004D5736" w:rsidRDefault="004D5736" w:rsidP="004D5736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4D5736" w:rsidRPr="004D5736" w14:paraId="24D53D29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</w:tcPr>
          <w:p w14:paraId="63007D56" w14:textId="71412F2A" w:rsidR="004D5736" w:rsidRPr="004D5736" w:rsidRDefault="004D5736" w:rsidP="004D573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3. Zeigen Sie den Leistungskatalog inklusive der Preise, die Ihr ambulanter Dienst mit den Pflegekassen vereinbart hat. Weisen Sie auf die Besonderheiten der Finanzierung im ambulanten Dienst hin. Hier gilt: Nur das, was vereinbart und von den Pflegekräften erbracht wird, kann auch abgerechnet werden.</w:t>
            </w:r>
          </w:p>
        </w:tc>
      </w:tr>
      <w:tr w:rsidR="004D5736" w:rsidRPr="004D5736" w14:paraId="522E5A07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  <w:shd w:val="clear" w:color="auto" w:fill="C7E3AB"/>
          </w:tcPr>
          <w:p w14:paraId="0238A569" w14:textId="033DCFC8" w:rsidR="004D5736" w:rsidRPr="004D5736" w:rsidRDefault="004D5736" w:rsidP="004D5736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4D5736" w:rsidRPr="004D5736" w14:paraId="59CAFE39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</w:tcPr>
          <w:p w14:paraId="18784A67" w14:textId="41A3ACE8" w:rsidR="004D5736" w:rsidRPr="004D5736" w:rsidRDefault="004D5736" w:rsidP="004D573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4. Beraten Sie den Pflegekunden zu allen Leistungen, die Sie fachlich für sinn</w:t>
            </w: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voll halten. Lassen Sie ihn aber </w:t>
            </w:r>
            <w:proofErr w:type="gramStart"/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ebenso auch</w:t>
            </w:r>
            <w:proofErr w:type="gramEnd"/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auswählen, welche Leistungen er gern festlegen würde. Idee: Das kann Pflegekunden und Angehörige im direkten Gespräch überfordern. Wie wäre es, wenn Sie den Katalog oder Ihre individuelle Preiskalkulation dort lassen und das Gespräch am nächsten Tag fortführen?</w:t>
            </w:r>
          </w:p>
        </w:tc>
      </w:tr>
      <w:tr w:rsidR="004D5736" w:rsidRPr="004D5736" w14:paraId="7C6B71D9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  <w:shd w:val="clear" w:color="auto" w:fill="C7E3AB"/>
          </w:tcPr>
          <w:p w14:paraId="0DEDF20C" w14:textId="0835D2E1" w:rsidR="004D5736" w:rsidRPr="004D5736" w:rsidRDefault="004D5736" w:rsidP="004D5736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4D5736" w:rsidRPr="004D5736" w14:paraId="6D5A0601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</w:tcPr>
          <w:p w14:paraId="760D0A88" w14:textId="338DCC77" w:rsidR="004D5736" w:rsidRPr="004D5736" w:rsidRDefault="004D5736" w:rsidP="004D573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5. Nach der gemeinsamen Abstimmung erstellt Ihre Verwaltung den individu</w:t>
            </w: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ellen Behandlungsvertrag. Wenn dieser übergeben wird, sollten Sie nicht nur auf die ausstehende Unterschrift hinweisen, sondern auch den nun tatsächlich vereinbarten Leistungsumfang erneut durchgehen. Ermuntern Sie Ihren Ver</w:t>
            </w: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tragspartner, Rückfragen zu stellen, und vergewissern Sie sich, dass der Inhalt verstanden wurde.</w:t>
            </w:r>
          </w:p>
        </w:tc>
      </w:tr>
      <w:tr w:rsidR="004D5736" w:rsidRPr="004D5736" w14:paraId="416D863F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  <w:shd w:val="clear" w:color="auto" w:fill="C7E3AB"/>
          </w:tcPr>
          <w:p w14:paraId="07FAF3F4" w14:textId="688FCDD2" w:rsidR="004D5736" w:rsidRPr="004D5736" w:rsidRDefault="004D5736" w:rsidP="004D5736">
            <w:pPr>
              <w:spacing w:before="120" w:after="120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ym w:font="Wingdings" w:char="F0E2"/>
            </w:r>
          </w:p>
        </w:tc>
      </w:tr>
      <w:tr w:rsidR="004D5736" w:rsidRPr="004D5736" w14:paraId="6B19F78B" w14:textId="77777777" w:rsidTr="004D5736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9941" w:type="dxa"/>
          </w:tcPr>
          <w:p w14:paraId="2EE3900C" w14:textId="0244C5B1" w:rsidR="004D5736" w:rsidRPr="004D5736" w:rsidRDefault="004D5736" w:rsidP="004D5736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6. Informieren Sie Ihre Kollegen über den neuen Pflegekunden und den vertrag</w:t>
            </w:r>
            <w:r w:rsidRPr="004D5736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lich vereinbarten Leistungsumfang. Idee: Nutzen Sie den nächsten Team-Tag, um das Thema der einheitlichen Vorgehensweisen zu besprechen.</w:t>
            </w:r>
          </w:p>
        </w:tc>
      </w:tr>
    </w:tbl>
    <w:p w14:paraId="3953A40F" w14:textId="77777777" w:rsidR="004D5736" w:rsidRPr="00745ADF" w:rsidRDefault="004D5736" w:rsidP="00745ADF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4D5736" w:rsidRPr="00745ADF" w:rsidSect="009C06A2">
      <w:headerReference w:type="default" r:id="rId9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A9F74" w14:textId="77777777" w:rsidR="005F127B" w:rsidRDefault="005F127B" w:rsidP="002A5D13">
      <w:pPr>
        <w:spacing w:after="0" w:line="240" w:lineRule="auto"/>
      </w:pPr>
      <w:r>
        <w:separator/>
      </w:r>
    </w:p>
  </w:endnote>
  <w:endnote w:type="continuationSeparator" w:id="0">
    <w:p w14:paraId="1912C672" w14:textId="77777777" w:rsidR="005F127B" w:rsidRDefault="005F127B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5737" w14:textId="77777777" w:rsidR="005F127B" w:rsidRDefault="005F127B" w:rsidP="002A5D13">
      <w:pPr>
        <w:spacing w:after="0" w:line="240" w:lineRule="auto"/>
      </w:pPr>
      <w:r>
        <w:separator/>
      </w:r>
    </w:p>
  </w:footnote>
  <w:footnote w:type="continuationSeparator" w:id="0">
    <w:p w14:paraId="200AB7BB" w14:textId="77777777" w:rsidR="005F127B" w:rsidRDefault="005F127B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6957E34F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745ADF">
            <w:rPr>
              <w:b/>
              <w:color w:val="FFFFFF"/>
              <w:sz w:val="24"/>
            </w:rPr>
            <w:t>11</w:t>
          </w:r>
          <w:r w:rsidR="00826760">
            <w:rPr>
              <w:b/>
              <w:color w:val="FFFFFF"/>
              <w:sz w:val="24"/>
            </w:rPr>
            <w:t xml:space="preserve"> </w:t>
          </w:r>
          <w:r w:rsidR="004D5736">
            <w:rPr>
              <w:b/>
              <w:color w:val="FFFFFF"/>
              <w:sz w:val="24"/>
            </w:rPr>
            <w:t>–</w:t>
          </w:r>
          <w:r w:rsidR="00826760">
            <w:rPr>
              <w:b/>
              <w:color w:val="FFFFFF"/>
              <w:sz w:val="24"/>
            </w:rPr>
            <w:t xml:space="preserve">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  <w:r w:rsidR="004D5736">
            <w:rPr>
              <w:b/>
              <w:color w:val="FFFFFF"/>
              <w:sz w:val="24"/>
            </w:rPr>
            <w:t xml:space="preserve"> TH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26565"/>
    <w:multiLevelType w:val="hybridMultilevel"/>
    <w:tmpl w:val="3E98C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26D38"/>
    <w:multiLevelType w:val="hybridMultilevel"/>
    <w:tmpl w:val="796ECF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33D50"/>
    <w:multiLevelType w:val="hybridMultilevel"/>
    <w:tmpl w:val="CA3A88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F4D1F"/>
    <w:multiLevelType w:val="hybridMultilevel"/>
    <w:tmpl w:val="B760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A91CA4"/>
    <w:multiLevelType w:val="hybridMultilevel"/>
    <w:tmpl w:val="F386E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97E08"/>
    <w:multiLevelType w:val="hybridMultilevel"/>
    <w:tmpl w:val="73864C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13"/>
  </w:num>
  <w:num w:numId="2" w16cid:durableId="110518625">
    <w:abstractNumId w:val="24"/>
  </w:num>
  <w:num w:numId="3" w16cid:durableId="1023476870">
    <w:abstractNumId w:val="27"/>
  </w:num>
  <w:num w:numId="4" w16cid:durableId="1632981953">
    <w:abstractNumId w:val="15"/>
  </w:num>
  <w:num w:numId="5" w16cid:durableId="334385539">
    <w:abstractNumId w:val="7"/>
  </w:num>
  <w:num w:numId="6" w16cid:durableId="292560944">
    <w:abstractNumId w:val="11"/>
  </w:num>
  <w:num w:numId="7" w16cid:durableId="617414864">
    <w:abstractNumId w:val="17"/>
  </w:num>
  <w:num w:numId="8" w16cid:durableId="1349798627">
    <w:abstractNumId w:val="16"/>
  </w:num>
  <w:num w:numId="9" w16cid:durableId="425809380">
    <w:abstractNumId w:val="12"/>
  </w:num>
  <w:num w:numId="10" w16cid:durableId="2045593739">
    <w:abstractNumId w:val="5"/>
  </w:num>
  <w:num w:numId="11" w16cid:durableId="2030179877">
    <w:abstractNumId w:val="25"/>
  </w:num>
  <w:num w:numId="12" w16cid:durableId="808983353">
    <w:abstractNumId w:val="19"/>
  </w:num>
  <w:num w:numId="13" w16cid:durableId="1540699642">
    <w:abstractNumId w:val="20"/>
  </w:num>
  <w:num w:numId="14" w16cid:durableId="1014500060">
    <w:abstractNumId w:val="18"/>
  </w:num>
  <w:num w:numId="15" w16cid:durableId="473067152">
    <w:abstractNumId w:val="21"/>
  </w:num>
  <w:num w:numId="16" w16cid:durableId="516389024">
    <w:abstractNumId w:val="22"/>
  </w:num>
  <w:num w:numId="17" w16cid:durableId="1666322767">
    <w:abstractNumId w:val="23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24678647">
    <w:abstractNumId w:val="26"/>
  </w:num>
  <w:num w:numId="24" w16cid:durableId="770469715">
    <w:abstractNumId w:val="6"/>
  </w:num>
  <w:num w:numId="25" w16cid:durableId="88425914">
    <w:abstractNumId w:val="8"/>
  </w:num>
  <w:num w:numId="26" w16cid:durableId="542838272">
    <w:abstractNumId w:val="14"/>
  </w:num>
  <w:num w:numId="27" w16cid:durableId="35784044">
    <w:abstractNumId w:val="10"/>
  </w:num>
  <w:num w:numId="28" w16cid:durableId="20438224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70D06"/>
    <w:rsid w:val="00075BC0"/>
    <w:rsid w:val="00096896"/>
    <w:rsid w:val="000B50CC"/>
    <w:rsid w:val="000C6A2D"/>
    <w:rsid w:val="000E54B5"/>
    <w:rsid w:val="00145F78"/>
    <w:rsid w:val="0015409B"/>
    <w:rsid w:val="00197AF9"/>
    <w:rsid w:val="001B429B"/>
    <w:rsid w:val="001B4B69"/>
    <w:rsid w:val="001C7B1C"/>
    <w:rsid w:val="001D71D3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0D1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D5736"/>
    <w:rsid w:val="004E6AAB"/>
    <w:rsid w:val="0050689E"/>
    <w:rsid w:val="00547B8D"/>
    <w:rsid w:val="00551B88"/>
    <w:rsid w:val="00587D31"/>
    <w:rsid w:val="005E1850"/>
    <w:rsid w:val="005F127B"/>
    <w:rsid w:val="00614D0A"/>
    <w:rsid w:val="00653E72"/>
    <w:rsid w:val="00661981"/>
    <w:rsid w:val="00672109"/>
    <w:rsid w:val="006A5CFE"/>
    <w:rsid w:val="006E18EF"/>
    <w:rsid w:val="00745ADF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444B1"/>
    <w:rsid w:val="00A45808"/>
    <w:rsid w:val="00A56A28"/>
    <w:rsid w:val="00A95E4C"/>
    <w:rsid w:val="00AC136E"/>
    <w:rsid w:val="00AE4D06"/>
    <w:rsid w:val="00AE7949"/>
    <w:rsid w:val="00B01FFE"/>
    <w:rsid w:val="00B707AF"/>
    <w:rsid w:val="00B87D52"/>
    <w:rsid w:val="00BC398F"/>
    <w:rsid w:val="00BD71E9"/>
    <w:rsid w:val="00C135D1"/>
    <w:rsid w:val="00C17224"/>
    <w:rsid w:val="00C310AF"/>
    <w:rsid w:val="00C73E1A"/>
    <w:rsid w:val="00CA1A10"/>
    <w:rsid w:val="00CC38C8"/>
    <w:rsid w:val="00D10D40"/>
    <w:rsid w:val="00D242BF"/>
    <w:rsid w:val="00D86187"/>
    <w:rsid w:val="00DB32C7"/>
    <w:rsid w:val="00DD54CC"/>
    <w:rsid w:val="00E163C6"/>
    <w:rsid w:val="00E17069"/>
    <w:rsid w:val="00E2265E"/>
    <w:rsid w:val="00EA5F7F"/>
    <w:rsid w:val="00EB3636"/>
    <w:rsid w:val="00ED3984"/>
    <w:rsid w:val="00EF3291"/>
    <w:rsid w:val="00F12F5E"/>
    <w:rsid w:val="00F20663"/>
    <w:rsid w:val="00F6405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paragraph" w:customStyle="1" w:styleId="Default">
    <w:name w:val="Default"/>
    <w:rsid w:val="004D573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2026-04-28T10:46:00Z</dcterms:created>
  <dcterms:modified xsi:type="dcterms:W3CDTF">2026-04-28T10:46:00Z</dcterms:modified>
</cp:coreProperties>
</file>