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AC9D9B" w14:textId="040F5A3C" w:rsidR="0069348F" w:rsidRPr="0069348F" w:rsidRDefault="007A7CA7" w:rsidP="009B4298">
      <w:pPr>
        <w:tabs>
          <w:tab w:val="left" w:pos="2430"/>
          <w:tab w:val="left" w:pos="4185"/>
          <w:tab w:val="left" w:pos="6900"/>
        </w:tabs>
      </w:pPr>
      <w:r>
        <w:tab/>
      </w:r>
      <w:r>
        <w:tab/>
      </w:r>
      <w:r w:rsidR="00B707AF">
        <w:tab/>
      </w:r>
    </w:p>
    <w:tbl>
      <w:tblPr>
        <w:tblW w:w="1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854"/>
        <w:gridCol w:w="1275"/>
        <w:gridCol w:w="840"/>
        <w:gridCol w:w="1854"/>
        <w:gridCol w:w="2037"/>
      </w:tblGrid>
      <w:tr w:rsidR="0069348F" w:rsidRPr="0069348F" w14:paraId="5030729D" w14:textId="77777777" w:rsidTr="0069348F">
        <w:trPr>
          <w:trHeight w:val="228"/>
          <w:jc w:val="center"/>
        </w:trPr>
        <w:tc>
          <w:tcPr>
            <w:tcW w:w="10974" w:type="dxa"/>
            <w:gridSpan w:val="6"/>
            <w:shd w:val="clear" w:color="auto" w:fill="0099CC"/>
          </w:tcPr>
          <w:p w14:paraId="6EE13162" w14:textId="51281D7A" w:rsidR="0069348F" w:rsidRPr="0069348F" w:rsidRDefault="0069348F" w:rsidP="0069348F">
            <w:pPr>
              <w:spacing w:before="120" w:after="120"/>
              <w:rPr>
                <w:rFonts w:ascii="Arial" w:hAnsi="Arial" w:cs="Arial"/>
                <w:b/>
                <w:color w:val="FFFFFF"/>
                <w:sz w:val="28"/>
                <w:szCs w:val="28"/>
              </w:rPr>
            </w:pPr>
            <w:r w:rsidRPr="0069348F">
              <w:rPr>
                <w:rFonts w:ascii="Arial" w:hAnsi="Arial" w:cs="Arial"/>
                <w:b/>
                <w:color w:val="FFFFFF"/>
                <w:sz w:val="28"/>
                <w:szCs w:val="28"/>
              </w:rPr>
              <w:t xml:space="preserve">Muster-Protokoll </w:t>
            </w:r>
            <w:r>
              <w:rPr>
                <w:rFonts w:ascii="Arial" w:hAnsi="Arial" w:cs="Arial"/>
                <w:b/>
                <w:color w:val="FFFFFF"/>
                <w:sz w:val="28"/>
                <w:szCs w:val="28"/>
              </w:rPr>
              <w:t>f</w:t>
            </w:r>
            <w:r w:rsidRPr="0069348F">
              <w:rPr>
                <w:rFonts w:ascii="Arial" w:hAnsi="Arial" w:cs="Arial"/>
                <w:b/>
                <w:color w:val="FFFFFF"/>
                <w:sz w:val="28"/>
                <w:szCs w:val="28"/>
              </w:rPr>
              <w:t xml:space="preserve">ür Beratungsinhalte </w:t>
            </w:r>
          </w:p>
        </w:tc>
      </w:tr>
      <w:tr w:rsidR="0069348F" w:rsidRPr="0069348F" w14:paraId="3EB55C4E" w14:textId="77777777" w:rsidTr="0069348F">
        <w:trPr>
          <w:trHeight w:val="228"/>
          <w:jc w:val="center"/>
        </w:trPr>
        <w:tc>
          <w:tcPr>
            <w:tcW w:w="10974" w:type="dxa"/>
            <w:gridSpan w:val="6"/>
            <w:shd w:val="clear" w:color="auto" w:fill="DAEEF3"/>
          </w:tcPr>
          <w:p w14:paraId="60CD4AA4" w14:textId="585405B1"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Protokoll für Beratungen (Einzeldokument pro Thema) </w:t>
            </w:r>
          </w:p>
        </w:tc>
      </w:tr>
      <w:tr w:rsidR="0069348F" w:rsidRPr="0069348F" w14:paraId="5ED64C18" w14:textId="77777777" w:rsidTr="0069348F">
        <w:trPr>
          <w:trHeight w:val="228"/>
          <w:jc w:val="center"/>
        </w:trPr>
        <w:tc>
          <w:tcPr>
            <w:tcW w:w="10974" w:type="dxa"/>
            <w:gridSpan w:val="6"/>
          </w:tcPr>
          <w:p w14:paraId="428086A5"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Name des Pflegekunden: </w:t>
            </w:r>
            <w:r w:rsidRPr="00C56E95">
              <w:rPr>
                <w:rFonts w:ascii="Arial" w:hAnsi="Arial" w:cs="Arial"/>
                <w:bCs/>
                <w:i/>
                <w:iCs/>
                <w:color w:val="000000" w:themeColor="text1"/>
                <w:sz w:val="23"/>
                <w:szCs w:val="23"/>
              </w:rPr>
              <w:t>Klaus Kunski</w:t>
            </w:r>
            <w:r w:rsidRPr="0069348F">
              <w:rPr>
                <w:rFonts w:ascii="Arial" w:hAnsi="Arial" w:cs="Arial"/>
                <w:bCs/>
                <w:color w:val="000000" w:themeColor="text1"/>
                <w:sz w:val="23"/>
                <w:szCs w:val="23"/>
              </w:rPr>
              <w:t xml:space="preserve"> </w:t>
            </w:r>
          </w:p>
          <w:p w14:paraId="57BA50C4"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Anlass der Beratung: Neues </w:t>
            </w:r>
            <w:r w:rsidRPr="00C56E95">
              <w:rPr>
                <w:rFonts w:ascii="Arial" w:hAnsi="Arial" w:cs="Arial"/>
                <w:bCs/>
                <w:i/>
                <w:iCs/>
                <w:color w:val="000000" w:themeColor="text1"/>
                <w:sz w:val="23"/>
                <w:szCs w:val="23"/>
              </w:rPr>
              <w:t>Dekubitusrisiko</w:t>
            </w:r>
            <w:r w:rsidRPr="0069348F">
              <w:rPr>
                <w:rFonts w:ascii="Arial" w:hAnsi="Arial" w:cs="Arial"/>
                <w:bCs/>
                <w:color w:val="000000" w:themeColor="text1"/>
                <w:sz w:val="23"/>
                <w:szCs w:val="23"/>
              </w:rPr>
              <w:t xml:space="preserve"> </w:t>
            </w:r>
          </w:p>
          <w:p w14:paraId="21B94D77"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Beratende Pflegefachkraft: </w:t>
            </w:r>
            <w:r w:rsidRPr="00C56E95">
              <w:rPr>
                <w:rFonts w:ascii="Arial" w:hAnsi="Arial" w:cs="Arial"/>
                <w:bCs/>
                <w:i/>
                <w:iCs/>
                <w:color w:val="000000" w:themeColor="text1"/>
                <w:sz w:val="23"/>
                <w:szCs w:val="23"/>
              </w:rPr>
              <w:t>Susi Müller</w:t>
            </w:r>
            <w:r w:rsidRPr="0069348F">
              <w:rPr>
                <w:rFonts w:ascii="Arial" w:hAnsi="Arial" w:cs="Arial"/>
                <w:bCs/>
                <w:color w:val="000000" w:themeColor="text1"/>
                <w:sz w:val="23"/>
                <w:szCs w:val="23"/>
              </w:rPr>
              <w:t xml:space="preserve"> </w:t>
            </w:r>
          </w:p>
          <w:p w14:paraId="5CDD9509"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An- und Zugehörige: </w:t>
            </w:r>
            <w:r w:rsidRPr="00C56E95">
              <w:rPr>
                <w:rFonts w:ascii="Arial" w:hAnsi="Arial" w:cs="Arial"/>
                <w:bCs/>
                <w:i/>
                <w:iCs/>
                <w:color w:val="000000" w:themeColor="text1"/>
                <w:sz w:val="23"/>
                <w:szCs w:val="23"/>
              </w:rPr>
              <w:t>Isabell Kunski, Ehefrau</w:t>
            </w:r>
            <w:r w:rsidRPr="0069348F">
              <w:rPr>
                <w:rFonts w:ascii="Arial" w:hAnsi="Arial" w:cs="Arial"/>
                <w:bCs/>
                <w:color w:val="000000" w:themeColor="text1"/>
                <w:sz w:val="23"/>
                <w:szCs w:val="23"/>
              </w:rPr>
              <w:t xml:space="preserve"> </w:t>
            </w:r>
          </w:p>
          <w:p w14:paraId="3BAB6D0F" w14:textId="77777777" w:rsidR="0069348F" w:rsidRPr="00C56E95" w:rsidRDefault="0069348F" w:rsidP="0069348F">
            <w:pPr>
              <w:spacing w:before="120" w:after="120"/>
              <w:rPr>
                <w:rFonts w:ascii="Arial" w:hAnsi="Arial" w:cs="Arial"/>
                <w:bCs/>
                <w:i/>
                <w:iCs/>
                <w:color w:val="000000" w:themeColor="text1"/>
                <w:sz w:val="23"/>
                <w:szCs w:val="23"/>
              </w:rPr>
            </w:pPr>
            <w:r w:rsidRPr="0069348F">
              <w:rPr>
                <w:rFonts w:ascii="Arial" w:hAnsi="Arial" w:cs="Arial"/>
                <w:bCs/>
                <w:color w:val="000000" w:themeColor="text1"/>
                <w:sz w:val="23"/>
                <w:szCs w:val="23"/>
              </w:rPr>
              <w:t xml:space="preserve">Beratungsinhalt: </w:t>
            </w:r>
            <w:r w:rsidRPr="00C56E95">
              <w:rPr>
                <w:rFonts w:ascii="Arial" w:hAnsi="Arial" w:cs="Arial"/>
                <w:bCs/>
                <w:i/>
                <w:iCs/>
                <w:color w:val="000000" w:themeColor="text1"/>
                <w:sz w:val="23"/>
                <w:szCs w:val="23"/>
              </w:rPr>
              <w:t xml:space="preserve">Herr Kunski wurde vom 23. Juli bis 4. August nach einem Sturz in der Wohnung mit verschiedenen Prellungen und Verstauchungen stationär im Krankenhaus behandelt. Während des Krankenhausaufenthalts hat sich sein Allgemeinzustand erheblich verschlechtert, sodass er nunmehr vollständig immobil ist. Herr Kunski ist aktuell nicht in der Lage, das Bett zu verlassen, und nur in geringem Maß in der Lage, Eigenbewegungen durchzuführen. Die neue Situation geht insbesondere mit einem erheblichen Dekubitusrisiko einher. Die Risikofaktoren und mögliche Maßnahmen wurden erläutert und festgelegt. </w:t>
            </w:r>
          </w:p>
          <w:p w14:paraId="3A83BCC7"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Beratungsziel: </w:t>
            </w:r>
            <w:r w:rsidRPr="00C56E95">
              <w:rPr>
                <w:rFonts w:ascii="Arial" w:hAnsi="Arial" w:cs="Arial"/>
                <w:bCs/>
                <w:i/>
                <w:iCs/>
                <w:color w:val="000000" w:themeColor="text1"/>
                <w:sz w:val="23"/>
                <w:szCs w:val="23"/>
              </w:rPr>
              <w:t xml:space="preserve">Vermeidung </w:t>
            </w:r>
            <w:proofErr w:type="spellStart"/>
            <w:r w:rsidRPr="00C56E95">
              <w:rPr>
                <w:rFonts w:ascii="Arial" w:hAnsi="Arial" w:cs="Arial"/>
                <w:bCs/>
                <w:i/>
                <w:iCs/>
                <w:color w:val="000000" w:themeColor="text1"/>
                <w:sz w:val="23"/>
                <w:szCs w:val="23"/>
              </w:rPr>
              <w:t>Dekubitusentstehung</w:t>
            </w:r>
            <w:proofErr w:type="spellEnd"/>
            <w:r w:rsidRPr="0069348F">
              <w:rPr>
                <w:rFonts w:ascii="Arial" w:hAnsi="Arial" w:cs="Arial"/>
                <w:bCs/>
                <w:color w:val="000000" w:themeColor="text1"/>
                <w:sz w:val="23"/>
                <w:szCs w:val="23"/>
              </w:rPr>
              <w:t xml:space="preserve"> </w:t>
            </w:r>
          </w:p>
          <w:p w14:paraId="6AEE0072"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Ausgegebenes Informationsmaterial: </w:t>
            </w:r>
            <w:r w:rsidRPr="00C56E95">
              <w:rPr>
                <w:rFonts w:ascii="Arial" w:hAnsi="Arial" w:cs="Arial"/>
                <w:bCs/>
                <w:i/>
                <w:iCs/>
                <w:color w:val="000000" w:themeColor="text1"/>
                <w:sz w:val="23"/>
                <w:szCs w:val="23"/>
              </w:rPr>
              <w:t>Beratungsflyer Dekubitusprophylaxe und Mobilisation</w:t>
            </w:r>
            <w:r w:rsidRPr="0069348F">
              <w:rPr>
                <w:rFonts w:ascii="Arial" w:hAnsi="Arial" w:cs="Arial"/>
                <w:bCs/>
                <w:color w:val="000000" w:themeColor="text1"/>
                <w:sz w:val="23"/>
                <w:szCs w:val="23"/>
              </w:rPr>
              <w:t xml:space="preserve"> </w:t>
            </w:r>
          </w:p>
          <w:p w14:paraId="0E7FFB3F" w14:textId="479413AB"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Vereinbarte Maßnahmen:</w:t>
            </w:r>
          </w:p>
        </w:tc>
      </w:tr>
      <w:tr w:rsidR="0069348F" w:rsidRPr="0069348F" w14:paraId="71CF701E" w14:textId="77777777" w:rsidTr="009B4298">
        <w:trPr>
          <w:trHeight w:val="228"/>
          <w:jc w:val="center"/>
        </w:trPr>
        <w:tc>
          <w:tcPr>
            <w:tcW w:w="3114" w:type="dxa"/>
            <w:shd w:val="clear" w:color="auto" w:fill="DAEEF3"/>
          </w:tcPr>
          <w:p w14:paraId="39271F65" w14:textId="7E937785"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vereinbarte Maßnahme </w:t>
            </w:r>
          </w:p>
        </w:tc>
        <w:tc>
          <w:tcPr>
            <w:tcW w:w="1854" w:type="dxa"/>
            <w:shd w:val="clear" w:color="auto" w:fill="DAEEF3"/>
          </w:tcPr>
          <w:p w14:paraId="2CEC4899"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Verantwortung Pflegekunde </w:t>
            </w:r>
          </w:p>
        </w:tc>
        <w:tc>
          <w:tcPr>
            <w:tcW w:w="2115" w:type="dxa"/>
            <w:gridSpan w:val="2"/>
            <w:shd w:val="clear" w:color="auto" w:fill="DAEEF3"/>
          </w:tcPr>
          <w:p w14:paraId="7FA9E66D"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Verantwortung Pflegedienst </w:t>
            </w:r>
          </w:p>
        </w:tc>
        <w:tc>
          <w:tcPr>
            <w:tcW w:w="1854" w:type="dxa"/>
            <w:shd w:val="clear" w:color="auto" w:fill="DAEEF3"/>
          </w:tcPr>
          <w:p w14:paraId="33F9E36D" w14:textId="3A79FE16"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Verantwortung An- und Zugehörige </w:t>
            </w:r>
          </w:p>
        </w:tc>
        <w:tc>
          <w:tcPr>
            <w:tcW w:w="2037" w:type="dxa"/>
            <w:shd w:val="clear" w:color="auto" w:fill="DAEEF3"/>
          </w:tcPr>
          <w:p w14:paraId="1496A1F2"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Anmerkungen/ Ablehnungen </w:t>
            </w:r>
          </w:p>
        </w:tc>
      </w:tr>
      <w:tr w:rsidR="0069348F" w:rsidRPr="0069348F" w14:paraId="139B994B" w14:textId="77777777" w:rsidTr="009B4298">
        <w:trPr>
          <w:trHeight w:val="228"/>
          <w:jc w:val="center"/>
        </w:trPr>
        <w:tc>
          <w:tcPr>
            <w:tcW w:w="3114" w:type="dxa"/>
          </w:tcPr>
          <w:p w14:paraId="5DCBBD61" w14:textId="606283D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1. Maßnahme: Pflegekunde führt Eigenbewegungen durch </w:t>
            </w:r>
          </w:p>
        </w:tc>
        <w:tc>
          <w:tcPr>
            <w:tcW w:w="1854" w:type="dxa"/>
          </w:tcPr>
          <w:p w14:paraId="6C2D0E2C" w14:textId="2B41DE18"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Je nach Tagesform </w:t>
            </w:r>
          </w:p>
        </w:tc>
        <w:tc>
          <w:tcPr>
            <w:tcW w:w="2115" w:type="dxa"/>
            <w:gridSpan w:val="2"/>
          </w:tcPr>
          <w:p w14:paraId="1785A952" w14:textId="79D6D4DF"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Bei den pflege-</w:t>
            </w:r>
            <w:proofErr w:type="spellStart"/>
            <w:r w:rsidRPr="00AE400C">
              <w:rPr>
                <w:rFonts w:ascii="Arial" w:hAnsi="Arial" w:cs="Arial"/>
                <w:bCs/>
                <w:i/>
                <w:iCs/>
                <w:color w:val="000000" w:themeColor="text1"/>
                <w:sz w:val="23"/>
                <w:szCs w:val="23"/>
              </w:rPr>
              <w:t>rischen</w:t>
            </w:r>
            <w:proofErr w:type="spellEnd"/>
            <w:r w:rsidRPr="00AE400C">
              <w:rPr>
                <w:rFonts w:ascii="Arial" w:hAnsi="Arial" w:cs="Arial"/>
                <w:bCs/>
                <w:i/>
                <w:iCs/>
                <w:color w:val="000000" w:themeColor="text1"/>
                <w:sz w:val="23"/>
                <w:szCs w:val="23"/>
              </w:rPr>
              <w:t xml:space="preserve"> Einsätzen motivieren </w:t>
            </w:r>
          </w:p>
        </w:tc>
        <w:tc>
          <w:tcPr>
            <w:tcW w:w="1854" w:type="dxa"/>
          </w:tcPr>
          <w:p w14:paraId="7DBD61A9" w14:textId="5464ACB3"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Immer wieder motivieren </w:t>
            </w:r>
          </w:p>
        </w:tc>
        <w:tc>
          <w:tcPr>
            <w:tcW w:w="2037" w:type="dxa"/>
          </w:tcPr>
          <w:p w14:paraId="65589D68" w14:textId="77777777" w:rsidR="0069348F" w:rsidRPr="00AE400C" w:rsidRDefault="0069348F" w:rsidP="0069348F">
            <w:pPr>
              <w:spacing w:before="120" w:after="120"/>
              <w:rPr>
                <w:rFonts w:ascii="Arial" w:hAnsi="Arial" w:cs="Arial"/>
                <w:bCs/>
                <w:i/>
                <w:iCs/>
                <w:color w:val="000000" w:themeColor="text1"/>
                <w:sz w:val="23"/>
                <w:szCs w:val="23"/>
              </w:rPr>
            </w:pPr>
          </w:p>
        </w:tc>
      </w:tr>
      <w:tr w:rsidR="0069348F" w:rsidRPr="0069348F" w14:paraId="3A374FF8" w14:textId="77777777" w:rsidTr="009B4298">
        <w:trPr>
          <w:trHeight w:val="228"/>
          <w:jc w:val="center"/>
        </w:trPr>
        <w:tc>
          <w:tcPr>
            <w:tcW w:w="3114" w:type="dxa"/>
          </w:tcPr>
          <w:p w14:paraId="0C4C010B" w14:textId="407D9BC0"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2. Maßnahme: Pflegekunde wird alle 2 Stunden nach Plan gelagert </w:t>
            </w:r>
          </w:p>
        </w:tc>
        <w:tc>
          <w:tcPr>
            <w:tcW w:w="1854" w:type="dxa"/>
          </w:tcPr>
          <w:p w14:paraId="5AD0B832" w14:textId="77777777" w:rsidR="0069348F" w:rsidRPr="00AE400C" w:rsidRDefault="0069348F" w:rsidP="0069348F">
            <w:pPr>
              <w:spacing w:before="120" w:after="120"/>
              <w:rPr>
                <w:rFonts w:ascii="Arial" w:hAnsi="Arial" w:cs="Arial"/>
                <w:bCs/>
                <w:i/>
                <w:iCs/>
                <w:color w:val="000000" w:themeColor="text1"/>
                <w:sz w:val="23"/>
                <w:szCs w:val="23"/>
              </w:rPr>
            </w:pPr>
          </w:p>
        </w:tc>
        <w:tc>
          <w:tcPr>
            <w:tcW w:w="2115" w:type="dxa"/>
            <w:gridSpan w:val="2"/>
          </w:tcPr>
          <w:p w14:paraId="14372EA8" w14:textId="715AEA92"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Bei den pflegerischen Einsätzen </w:t>
            </w:r>
          </w:p>
        </w:tc>
        <w:tc>
          <w:tcPr>
            <w:tcW w:w="1854" w:type="dxa"/>
          </w:tcPr>
          <w:p w14:paraId="2405AA5D" w14:textId="0D683A6D"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sym w:font="Wingdings" w:char="F0FB"/>
            </w:r>
          </w:p>
        </w:tc>
        <w:tc>
          <w:tcPr>
            <w:tcW w:w="2037" w:type="dxa"/>
          </w:tcPr>
          <w:p w14:paraId="086588A1" w14:textId="77777777" w:rsidR="0069348F" w:rsidRPr="00AE400C" w:rsidRDefault="0069348F" w:rsidP="0069348F">
            <w:pPr>
              <w:spacing w:before="120" w:after="120"/>
              <w:rPr>
                <w:rFonts w:ascii="Arial" w:hAnsi="Arial" w:cs="Arial"/>
                <w:bCs/>
                <w:i/>
                <w:iCs/>
                <w:color w:val="000000" w:themeColor="text1"/>
                <w:sz w:val="23"/>
                <w:szCs w:val="23"/>
              </w:rPr>
            </w:pPr>
          </w:p>
        </w:tc>
      </w:tr>
      <w:tr w:rsidR="0069348F" w:rsidRPr="0069348F" w14:paraId="6F6A7060" w14:textId="77777777" w:rsidTr="009B4298">
        <w:trPr>
          <w:trHeight w:val="228"/>
          <w:jc w:val="center"/>
        </w:trPr>
        <w:tc>
          <w:tcPr>
            <w:tcW w:w="3114" w:type="dxa"/>
          </w:tcPr>
          <w:p w14:paraId="2507A0FB" w14:textId="6B49BCF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3. Maßnahme: Anti- Dekubitus-</w:t>
            </w:r>
            <w:proofErr w:type="spellStart"/>
            <w:r w:rsidRPr="00AE400C">
              <w:rPr>
                <w:rFonts w:ascii="Arial" w:hAnsi="Arial" w:cs="Arial"/>
                <w:bCs/>
                <w:i/>
                <w:iCs/>
                <w:color w:val="000000" w:themeColor="text1"/>
                <w:sz w:val="23"/>
                <w:szCs w:val="23"/>
              </w:rPr>
              <w:t>Matraze</w:t>
            </w:r>
            <w:proofErr w:type="spellEnd"/>
            <w:r w:rsidRPr="00AE400C">
              <w:rPr>
                <w:rFonts w:ascii="Arial" w:hAnsi="Arial" w:cs="Arial"/>
                <w:bCs/>
                <w:i/>
                <w:iCs/>
                <w:color w:val="000000" w:themeColor="text1"/>
                <w:sz w:val="23"/>
                <w:szCs w:val="23"/>
              </w:rPr>
              <w:t xml:space="preserve"> beschaffen </w:t>
            </w:r>
          </w:p>
        </w:tc>
        <w:tc>
          <w:tcPr>
            <w:tcW w:w="1854" w:type="dxa"/>
          </w:tcPr>
          <w:p w14:paraId="30B77096" w14:textId="77777777" w:rsidR="0069348F" w:rsidRPr="00AE400C" w:rsidRDefault="0069348F" w:rsidP="0069348F">
            <w:pPr>
              <w:spacing w:before="120" w:after="120"/>
              <w:rPr>
                <w:rFonts w:ascii="Arial" w:hAnsi="Arial" w:cs="Arial"/>
                <w:bCs/>
                <w:i/>
                <w:iCs/>
                <w:color w:val="000000" w:themeColor="text1"/>
                <w:sz w:val="23"/>
                <w:szCs w:val="23"/>
              </w:rPr>
            </w:pPr>
          </w:p>
        </w:tc>
        <w:tc>
          <w:tcPr>
            <w:tcW w:w="2115" w:type="dxa"/>
            <w:gridSpan w:val="2"/>
          </w:tcPr>
          <w:p w14:paraId="0866F533" w14:textId="77777777" w:rsidR="0069348F" w:rsidRPr="00AE400C" w:rsidRDefault="0069348F" w:rsidP="0069348F">
            <w:pPr>
              <w:spacing w:before="120" w:after="120"/>
              <w:rPr>
                <w:rFonts w:ascii="Arial" w:hAnsi="Arial" w:cs="Arial"/>
                <w:bCs/>
                <w:i/>
                <w:iCs/>
                <w:color w:val="000000" w:themeColor="text1"/>
                <w:sz w:val="23"/>
                <w:szCs w:val="23"/>
              </w:rPr>
            </w:pPr>
          </w:p>
        </w:tc>
        <w:tc>
          <w:tcPr>
            <w:tcW w:w="1854" w:type="dxa"/>
          </w:tcPr>
          <w:p w14:paraId="70D95CAC" w14:textId="77777777" w:rsidR="0069348F" w:rsidRPr="00AE400C" w:rsidRDefault="0069348F" w:rsidP="0069348F">
            <w:pPr>
              <w:spacing w:before="120" w:after="120"/>
              <w:rPr>
                <w:rFonts w:ascii="Arial" w:hAnsi="Arial" w:cs="Arial"/>
                <w:bCs/>
                <w:i/>
                <w:iCs/>
                <w:color w:val="000000" w:themeColor="text1"/>
                <w:sz w:val="23"/>
                <w:szCs w:val="23"/>
              </w:rPr>
            </w:pPr>
          </w:p>
        </w:tc>
        <w:tc>
          <w:tcPr>
            <w:tcW w:w="2037" w:type="dxa"/>
          </w:tcPr>
          <w:p w14:paraId="5DC526B2" w14:textId="1DF0B29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Pflegekunde lehnt Maßnahme ab/nimmt etwaige Risiken in Kauf </w:t>
            </w:r>
          </w:p>
        </w:tc>
      </w:tr>
      <w:tr w:rsidR="0069348F" w:rsidRPr="0069348F" w14:paraId="2289791D" w14:textId="77777777" w:rsidTr="009B4298">
        <w:trPr>
          <w:trHeight w:val="228"/>
          <w:jc w:val="center"/>
        </w:trPr>
        <w:tc>
          <w:tcPr>
            <w:tcW w:w="3114" w:type="dxa"/>
          </w:tcPr>
          <w:p w14:paraId="2FED6E2E" w14:textId="54679712"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4. Maßnahme: Pflegebett beschaffen </w:t>
            </w:r>
          </w:p>
        </w:tc>
        <w:tc>
          <w:tcPr>
            <w:tcW w:w="1854" w:type="dxa"/>
          </w:tcPr>
          <w:p w14:paraId="42A8B66C" w14:textId="77777777" w:rsidR="0069348F" w:rsidRPr="00AE400C" w:rsidRDefault="0069348F" w:rsidP="0069348F">
            <w:pPr>
              <w:spacing w:before="120" w:after="120"/>
              <w:rPr>
                <w:rFonts w:ascii="Arial" w:hAnsi="Arial" w:cs="Arial"/>
                <w:bCs/>
                <w:i/>
                <w:iCs/>
                <w:color w:val="000000" w:themeColor="text1"/>
                <w:sz w:val="23"/>
                <w:szCs w:val="23"/>
              </w:rPr>
            </w:pPr>
          </w:p>
        </w:tc>
        <w:tc>
          <w:tcPr>
            <w:tcW w:w="2115" w:type="dxa"/>
            <w:gridSpan w:val="2"/>
          </w:tcPr>
          <w:p w14:paraId="5D6B33A9" w14:textId="299D623D" w:rsidR="0069348F" w:rsidRPr="00AE400C" w:rsidRDefault="0069348F" w:rsidP="0069348F">
            <w:pPr>
              <w:spacing w:before="120" w:after="120"/>
              <w:rPr>
                <w:rFonts w:ascii="Arial" w:hAnsi="Arial" w:cs="Arial"/>
                <w:bCs/>
                <w:i/>
                <w:iCs/>
                <w:color w:val="000000" w:themeColor="text1"/>
                <w:sz w:val="23"/>
                <w:szCs w:val="23"/>
              </w:rPr>
            </w:pPr>
          </w:p>
        </w:tc>
        <w:tc>
          <w:tcPr>
            <w:tcW w:w="1854" w:type="dxa"/>
          </w:tcPr>
          <w:p w14:paraId="74A9BFD8" w14:textId="77777777" w:rsidR="0069348F" w:rsidRPr="00AE400C" w:rsidRDefault="0069348F" w:rsidP="0069348F">
            <w:pPr>
              <w:spacing w:before="120" w:after="120"/>
              <w:rPr>
                <w:rFonts w:ascii="Arial" w:hAnsi="Arial" w:cs="Arial"/>
                <w:bCs/>
                <w:i/>
                <w:iCs/>
                <w:color w:val="000000" w:themeColor="text1"/>
                <w:sz w:val="23"/>
                <w:szCs w:val="23"/>
              </w:rPr>
            </w:pPr>
          </w:p>
        </w:tc>
        <w:tc>
          <w:tcPr>
            <w:tcW w:w="2037" w:type="dxa"/>
          </w:tcPr>
          <w:p w14:paraId="2F31BF6D" w14:textId="485A04F9"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Pflegekunde lehnt Maßnahme kategorisch ab/</w:t>
            </w:r>
            <w:r w:rsidR="009B4298" w:rsidRPr="00AE400C">
              <w:rPr>
                <w:rFonts w:ascii="Arial" w:hAnsi="Arial" w:cs="Arial"/>
                <w:bCs/>
                <w:i/>
                <w:iCs/>
                <w:color w:val="000000" w:themeColor="text1"/>
                <w:sz w:val="23"/>
                <w:szCs w:val="23"/>
              </w:rPr>
              <w:t xml:space="preserve"> </w:t>
            </w:r>
            <w:r w:rsidRPr="00AE400C">
              <w:rPr>
                <w:rFonts w:ascii="Arial" w:hAnsi="Arial" w:cs="Arial"/>
                <w:bCs/>
                <w:i/>
                <w:iCs/>
                <w:color w:val="000000" w:themeColor="text1"/>
                <w:sz w:val="23"/>
                <w:szCs w:val="23"/>
              </w:rPr>
              <w:t xml:space="preserve">keine Alternative gewünscht </w:t>
            </w:r>
          </w:p>
        </w:tc>
      </w:tr>
      <w:tr w:rsidR="0069348F" w:rsidRPr="0069348F" w14:paraId="5CBAC99D" w14:textId="77777777" w:rsidTr="009B4298">
        <w:trPr>
          <w:trHeight w:val="228"/>
          <w:jc w:val="center"/>
        </w:trPr>
        <w:tc>
          <w:tcPr>
            <w:tcW w:w="3114" w:type="dxa"/>
          </w:tcPr>
          <w:p w14:paraId="3A31BFE0" w14:textId="3E68C545"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5. Maßnahme: 1-mal täglich aktive und passive Bewegungsübungen </w:t>
            </w:r>
          </w:p>
        </w:tc>
        <w:tc>
          <w:tcPr>
            <w:tcW w:w="1854" w:type="dxa"/>
          </w:tcPr>
          <w:p w14:paraId="219ABB56" w14:textId="77777777" w:rsidR="0069348F" w:rsidRPr="00AE400C" w:rsidRDefault="0069348F" w:rsidP="0069348F">
            <w:pPr>
              <w:spacing w:before="120" w:after="120"/>
              <w:rPr>
                <w:rFonts w:ascii="Arial" w:hAnsi="Arial" w:cs="Arial"/>
                <w:bCs/>
                <w:i/>
                <w:iCs/>
                <w:color w:val="000000" w:themeColor="text1"/>
                <w:sz w:val="23"/>
                <w:szCs w:val="23"/>
              </w:rPr>
            </w:pPr>
          </w:p>
        </w:tc>
        <w:tc>
          <w:tcPr>
            <w:tcW w:w="2115" w:type="dxa"/>
            <w:gridSpan w:val="2"/>
          </w:tcPr>
          <w:p w14:paraId="4811863E" w14:textId="6D495E3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sym w:font="Wingdings" w:char="F0FB"/>
            </w:r>
          </w:p>
        </w:tc>
        <w:tc>
          <w:tcPr>
            <w:tcW w:w="1854" w:type="dxa"/>
          </w:tcPr>
          <w:p w14:paraId="6357D49C" w14:textId="77777777" w:rsidR="0069348F" w:rsidRPr="00AE400C" w:rsidRDefault="0069348F" w:rsidP="0069348F">
            <w:pPr>
              <w:spacing w:before="120" w:after="120"/>
              <w:rPr>
                <w:rFonts w:ascii="Arial" w:hAnsi="Arial" w:cs="Arial"/>
                <w:bCs/>
                <w:i/>
                <w:iCs/>
                <w:color w:val="000000" w:themeColor="text1"/>
                <w:sz w:val="23"/>
                <w:szCs w:val="23"/>
              </w:rPr>
            </w:pPr>
          </w:p>
        </w:tc>
        <w:tc>
          <w:tcPr>
            <w:tcW w:w="2037" w:type="dxa"/>
          </w:tcPr>
          <w:p w14:paraId="3B844794" w14:textId="77777777" w:rsidR="0069348F" w:rsidRPr="00AE400C" w:rsidRDefault="0069348F" w:rsidP="0069348F">
            <w:pPr>
              <w:spacing w:before="120" w:after="120"/>
              <w:rPr>
                <w:rFonts w:ascii="Arial" w:hAnsi="Arial" w:cs="Arial"/>
                <w:bCs/>
                <w:i/>
                <w:iCs/>
                <w:color w:val="000000" w:themeColor="text1"/>
                <w:sz w:val="23"/>
                <w:szCs w:val="23"/>
              </w:rPr>
            </w:pPr>
          </w:p>
        </w:tc>
      </w:tr>
      <w:tr w:rsidR="0069348F" w:rsidRPr="0069348F" w14:paraId="67688025" w14:textId="77777777" w:rsidTr="0069348F">
        <w:trPr>
          <w:trHeight w:val="241"/>
          <w:jc w:val="center"/>
        </w:trPr>
        <w:tc>
          <w:tcPr>
            <w:tcW w:w="10974" w:type="dxa"/>
            <w:gridSpan w:val="6"/>
          </w:tcPr>
          <w:p w14:paraId="0D083D4E"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lastRenderedPageBreak/>
              <w:t xml:space="preserve">Datum/Unterschrift der beratenden Pflegefachperson: </w:t>
            </w:r>
            <w:r w:rsidRPr="00C56E95">
              <w:rPr>
                <w:rFonts w:ascii="Arial" w:hAnsi="Arial" w:cs="Arial"/>
                <w:bCs/>
                <w:i/>
                <w:iCs/>
                <w:color w:val="000000" w:themeColor="text1"/>
                <w:sz w:val="23"/>
                <w:szCs w:val="23"/>
              </w:rPr>
              <w:t>23. Juli 2026 Susi Müller</w:t>
            </w:r>
            <w:r w:rsidRPr="0069348F">
              <w:rPr>
                <w:rFonts w:ascii="Arial" w:hAnsi="Arial" w:cs="Arial"/>
                <w:bCs/>
                <w:color w:val="000000" w:themeColor="text1"/>
                <w:sz w:val="23"/>
                <w:szCs w:val="23"/>
              </w:rPr>
              <w:t xml:space="preserve"> </w:t>
            </w:r>
          </w:p>
          <w:p w14:paraId="10249B5A"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Evaluation geplant für Datum: </w:t>
            </w:r>
            <w:r w:rsidRPr="00C56E95">
              <w:rPr>
                <w:rFonts w:ascii="Arial" w:hAnsi="Arial" w:cs="Arial"/>
                <w:bCs/>
                <w:i/>
                <w:iCs/>
                <w:color w:val="000000" w:themeColor="text1"/>
                <w:sz w:val="23"/>
                <w:szCs w:val="23"/>
              </w:rPr>
              <w:t>30. Juli 2026</w:t>
            </w:r>
            <w:r w:rsidRPr="0069348F">
              <w:rPr>
                <w:rFonts w:ascii="Arial" w:hAnsi="Arial" w:cs="Arial"/>
                <w:bCs/>
                <w:color w:val="000000" w:themeColor="text1"/>
                <w:sz w:val="23"/>
                <w:szCs w:val="23"/>
              </w:rPr>
              <w:t xml:space="preserve"> </w:t>
            </w:r>
          </w:p>
        </w:tc>
      </w:tr>
      <w:tr w:rsidR="0069348F" w:rsidRPr="0069348F" w14:paraId="042B4301" w14:textId="77777777" w:rsidTr="0069348F">
        <w:trPr>
          <w:trHeight w:val="117"/>
          <w:jc w:val="center"/>
        </w:trPr>
        <w:tc>
          <w:tcPr>
            <w:tcW w:w="10974" w:type="dxa"/>
            <w:gridSpan w:val="6"/>
          </w:tcPr>
          <w:p w14:paraId="2F08EAFA"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Cs/>
                <w:color w:val="000000" w:themeColor="text1"/>
                <w:sz w:val="23"/>
                <w:szCs w:val="23"/>
              </w:rPr>
              <w:t xml:space="preserve">Evaluation Datum: </w:t>
            </w:r>
            <w:r w:rsidRPr="00C56E95">
              <w:rPr>
                <w:rFonts w:ascii="Arial" w:hAnsi="Arial" w:cs="Arial"/>
                <w:bCs/>
                <w:i/>
                <w:iCs/>
                <w:color w:val="000000" w:themeColor="text1"/>
                <w:sz w:val="23"/>
                <w:szCs w:val="23"/>
              </w:rPr>
              <w:t>30. Juli</w:t>
            </w:r>
            <w:r w:rsidRPr="0069348F">
              <w:rPr>
                <w:rFonts w:ascii="Arial" w:hAnsi="Arial" w:cs="Arial"/>
                <w:bCs/>
                <w:color w:val="000000" w:themeColor="text1"/>
                <w:sz w:val="23"/>
                <w:szCs w:val="23"/>
              </w:rPr>
              <w:t xml:space="preserve"> </w:t>
            </w:r>
          </w:p>
        </w:tc>
      </w:tr>
      <w:tr w:rsidR="0069348F" w:rsidRPr="0069348F" w14:paraId="0E44F58E" w14:textId="77777777" w:rsidTr="009B4298">
        <w:trPr>
          <w:trHeight w:val="117"/>
          <w:jc w:val="center"/>
        </w:trPr>
        <w:tc>
          <w:tcPr>
            <w:tcW w:w="3114" w:type="dxa"/>
            <w:shd w:val="clear" w:color="auto" w:fill="DAEEF3"/>
          </w:tcPr>
          <w:p w14:paraId="0AB62A19"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Maßnahme </w:t>
            </w:r>
          </w:p>
        </w:tc>
        <w:tc>
          <w:tcPr>
            <w:tcW w:w="3129" w:type="dxa"/>
            <w:gridSpan w:val="2"/>
            <w:shd w:val="clear" w:color="auto" w:fill="DAEEF3"/>
          </w:tcPr>
          <w:p w14:paraId="0979C56C"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Ergebnis </w:t>
            </w:r>
          </w:p>
        </w:tc>
        <w:tc>
          <w:tcPr>
            <w:tcW w:w="4731" w:type="dxa"/>
            <w:gridSpan w:val="3"/>
            <w:shd w:val="clear" w:color="auto" w:fill="DAEEF3"/>
          </w:tcPr>
          <w:p w14:paraId="1F976686" w14:textId="77777777" w:rsidR="0069348F" w:rsidRPr="0069348F" w:rsidRDefault="0069348F" w:rsidP="0069348F">
            <w:pPr>
              <w:spacing w:before="120" w:after="120"/>
              <w:rPr>
                <w:rFonts w:ascii="Arial" w:hAnsi="Arial" w:cs="Arial"/>
                <w:b/>
                <w:color w:val="000000" w:themeColor="text1"/>
                <w:sz w:val="23"/>
                <w:szCs w:val="23"/>
              </w:rPr>
            </w:pPr>
            <w:r w:rsidRPr="0069348F">
              <w:rPr>
                <w:rFonts w:ascii="Arial" w:hAnsi="Arial" w:cs="Arial"/>
                <w:b/>
                <w:color w:val="000000" w:themeColor="text1"/>
                <w:sz w:val="23"/>
                <w:szCs w:val="23"/>
              </w:rPr>
              <w:t xml:space="preserve">Weitere Maßnahmen/Wiedervorlage: </w:t>
            </w:r>
          </w:p>
        </w:tc>
      </w:tr>
      <w:tr w:rsidR="0069348F" w:rsidRPr="0069348F" w14:paraId="6AF1BCF6" w14:textId="77777777" w:rsidTr="009B4298">
        <w:trPr>
          <w:trHeight w:val="113"/>
          <w:jc w:val="center"/>
        </w:trPr>
        <w:tc>
          <w:tcPr>
            <w:tcW w:w="3114" w:type="dxa"/>
          </w:tcPr>
          <w:p w14:paraId="068CF805"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1. Eigenbewegung </w:t>
            </w:r>
          </w:p>
        </w:tc>
        <w:tc>
          <w:tcPr>
            <w:tcW w:w="3129" w:type="dxa"/>
            <w:gridSpan w:val="2"/>
          </w:tcPr>
          <w:p w14:paraId="69138A77"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Maßnahme greift </w:t>
            </w:r>
          </w:p>
        </w:tc>
        <w:tc>
          <w:tcPr>
            <w:tcW w:w="4731" w:type="dxa"/>
            <w:gridSpan w:val="3"/>
          </w:tcPr>
          <w:p w14:paraId="2DB3EF58" w14:textId="77777777" w:rsidR="0069348F" w:rsidRPr="00AE400C" w:rsidRDefault="0069348F" w:rsidP="0069348F">
            <w:pPr>
              <w:spacing w:before="120" w:after="120"/>
              <w:rPr>
                <w:rFonts w:ascii="Arial" w:hAnsi="Arial" w:cs="Arial"/>
                <w:bCs/>
                <w:i/>
                <w:iCs/>
                <w:color w:val="000000" w:themeColor="text1"/>
                <w:sz w:val="23"/>
                <w:szCs w:val="23"/>
              </w:rPr>
            </w:pPr>
            <w:proofErr w:type="gramStart"/>
            <w:r w:rsidRPr="00AE400C">
              <w:rPr>
                <w:rFonts w:ascii="Arial" w:hAnsi="Arial" w:cs="Arial"/>
                <w:bCs/>
                <w:i/>
                <w:iCs/>
                <w:color w:val="000000" w:themeColor="text1"/>
                <w:sz w:val="23"/>
                <w:szCs w:val="23"/>
              </w:rPr>
              <w:t>Weiter fortführen</w:t>
            </w:r>
            <w:proofErr w:type="gramEnd"/>
            <w:r w:rsidRPr="00AE400C">
              <w:rPr>
                <w:rFonts w:ascii="Arial" w:hAnsi="Arial" w:cs="Arial"/>
                <w:bCs/>
                <w:i/>
                <w:iCs/>
                <w:color w:val="000000" w:themeColor="text1"/>
                <w:sz w:val="23"/>
                <w:szCs w:val="23"/>
              </w:rPr>
              <w:t xml:space="preserve"> </w:t>
            </w:r>
          </w:p>
        </w:tc>
      </w:tr>
      <w:tr w:rsidR="0069348F" w:rsidRPr="0069348F" w14:paraId="1641BAC4" w14:textId="77777777" w:rsidTr="009B4298">
        <w:trPr>
          <w:trHeight w:val="445"/>
          <w:jc w:val="center"/>
        </w:trPr>
        <w:tc>
          <w:tcPr>
            <w:tcW w:w="3114" w:type="dxa"/>
          </w:tcPr>
          <w:p w14:paraId="56EB19D5"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2. Lagerung </w:t>
            </w:r>
          </w:p>
        </w:tc>
        <w:tc>
          <w:tcPr>
            <w:tcW w:w="3129" w:type="dxa"/>
            <w:gridSpan w:val="2"/>
          </w:tcPr>
          <w:p w14:paraId="144AF2F2" w14:textId="27ADE244"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Maßnahme greift, doch der Pflegekunde und die Ehefrau leiden in der Nacht darunter, weil sie nicht durchschlafen können. </w:t>
            </w:r>
          </w:p>
        </w:tc>
        <w:tc>
          <w:tcPr>
            <w:tcW w:w="4731" w:type="dxa"/>
            <w:gridSpan w:val="3"/>
          </w:tcPr>
          <w:p w14:paraId="1A56FD57" w14:textId="54CE0C31" w:rsidR="0069348F" w:rsidRPr="00AE400C" w:rsidRDefault="0069348F" w:rsidP="0069348F">
            <w:pPr>
              <w:spacing w:before="120" w:after="120"/>
              <w:rPr>
                <w:rFonts w:ascii="Arial" w:hAnsi="Arial" w:cs="Arial"/>
                <w:bCs/>
                <w:i/>
                <w:iCs/>
                <w:color w:val="000000" w:themeColor="text1"/>
                <w:sz w:val="23"/>
                <w:szCs w:val="23"/>
              </w:rPr>
            </w:pPr>
            <w:proofErr w:type="gramStart"/>
            <w:r w:rsidRPr="00AE400C">
              <w:rPr>
                <w:rFonts w:ascii="Arial" w:hAnsi="Arial" w:cs="Arial"/>
                <w:bCs/>
                <w:i/>
                <w:iCs/>
                <w:color w:val="000000" w:themeColor="text1"/>
                <w:sz w:val="23"/>
                <w:szCs w:val="23"/>
              </w:rPr>
              <w:t>Weiter fortführen</w:t>
            </w:r>
            <w:proofErr w:type="gramEnd"/>
            <w:r w:rsidRPr="00AE400C">
              <w:rPr>
                <w:rFonts w:ascii="Arial" w:hAnsi="Arial" w:cs="Arial"/>
                <w:bCs/>
                <w:i/>
                <w:iCs/>
                <w:color w:val="000000" w:themeColor="text1"/>
                <w:sz w:val="23"/>
                <w:szCs w:val="23"/>
              </w:rPr>
              <w:t xml:space="preserve">, in der Nacht das Intervall auf alle 4 Stunden reduzieren. Wiedervorlage </w:t>
            </w:r>
          </w:p>
        </w:tc>
      </w:tr>
      <w:tr w:rsidR="0069348F" w:rsidRPr="0069348F" w14:paraId="204A6AA2" w14:textId="77777777" w:rsidTr="009B4298">
        <w:trPr>
          <w:trHeight w:val="224"/>
          <w:jc w:val="center"/>
        </w:trPr>
        <w:tc>
          <w:tcPr>
            <w:tcW w:w="3114" w:type="dxa"/>
          </w:tcPr>
          <w:p w14:paraId="72A6A19B" w14:textId="2DCCDFAE"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3. Anti-Dekubitus-Matratze </w:t>
            </w:r>
          </w:p>
        </w:tc>
        <w:tc>
          <w:tcPr>
            <w:tcW w:w="3129" w:type="dxa"/>
            <w:gridSpan w:val="2"/>
          </w:tcPr>
          <w:p w14:paraId="7D929E2F"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Ablehnung besteht weiter </w:t>
            </w:r>
          </w:p>
        </w:tc>
        <w:tc>
          <w:tcPr>
            <w:tcW w:w="4731" w:type="dxa"/>
            <w:gridSpan w:val="3"/>
          </w:tcPr>
          <w:p w14:paraId="7CCB5A0C"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Keine Wiedervorlage </w:t>
            </w:r>
          </w:p>
        </w:tc>
      </w:tr>
      <w:tr w:rsidR="0069348F" w:rsidRPr="0069348F" w14:paraId="303E1A50" w14:textId="77777777" w:rsidTr="009B4298">
        <w:trPr>
          <w:trHeight w:val="113"/>
          <w:jc w:val="center"/>
        </w:trPr>
        <w:tc>
          <w:tcPr>
            <w:tcW w:w="3114" w:type="dxa"/>
          </w:tcPr>
          <w:p w14:paraId="61E98E75"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4. Pflegebett </w:t>
            </w:r>
          </w:p>
        </w:tc>
        <w:tc>
          <w:tcPr>
            <w:tcW w:w="3129" w:type="dxa"/>
            <w:gridSpan w:val="2"/>
          </w:tcPr>
          <w:p w14:paraId="580B14E4"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Ablehnung besteht weiter </w:t>
            </w:r>
          </w:p>
        </w:tc>
        <w:tc>
          <w:tcPr>
            <w:tcW w:w="4731" w:type="dxa"/>
            <w:gridSpan w:val="3"/>
          </w:tcPr>
          <w:p w14:paraId="3C2D485E"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Keine Wiedervorlage </w:t>
            </w:r>
          </w:p>
        </w:tc>
      </w:tr>
      <w:tr w:rsidR="0069348F" w:rsidRPr="0069348F" w14:paraId="0246C3B1" w14:textId="77777777" w:rsidTr="009B4298">
        <w:trPr>
          <w:trHeight w:val="224"/>
          <w:jc w:val="center"/>
        </w:trPr>
        <w:tc>
          <w:tcPr>
            <w:tcW w:w="3114" w:type="dxa"/>
          </w:tcPr>
          <w:p w14:paraId="59843292"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5. Aktive und passive Bewegungsübung </w:t>
            </w:r>
          </w:p>
        </w:tc>
        <w:tc>
          <w:tcPr>
            <w:tcW w:w="3129" w:type="dxa"/>
            <w:gridSpan w:val="2"/>
          </w:tcPr>
          <w:p w14:paraId="3F94FE21" w14:textId="77777777" w:rsidR="0069348F" w:rsidRPr="00AE400C" w:rsidRDefault="0069348F" w:rsidP="0069348F">
            <w:pPr>
              <w:spacing w:before="120" w:after="120"/>
              <w:rPr>
                <w:rFonts w:ascii="Arial" w:hAnsi="Arial" w:cs="Arial"/>
                <w:bCs/>
                <w:i/>
                <w:iCs/>
                <w:color w:val="000000" w:themeColor="text1"/>
                <w:sz w:val="23"/>
                <w:szCs w:val="23"/>
              </w:rPr>
            </w:pPr>
            <w:r w:rsidRPr="00AE400C">
              <w:rPr>
                <w:rFonts w:ascii="Arial" w:hAnsi="Arial" w:cs="Arial"/>
                <w:bCs/>
                <w:i/>
                <w:iCs/>
                <w:color w:val="000000" w:themeColor="text1"/>
                <w:sz w:val="23"/>
                <w:szCs w:val="23"/>
              </w:rPr>
              <w:t xml:space="preserve">Maßnahme greift </w:t>
            </w:r>
          </w:p>
        </w:tc>
        <w:tc>
          <w:tcPr>
            <w:tcW w:w="4731" w:type="dxa"/>
            <w:gridSpan w:val="3"/>
          </w:tcPr>
          <w:p w14:paraId="51E611D4" w14:textId="77777777" w:rsidR="0069348F" w:rsidRPr="00AE400C" w:rsidRDefault="0069348F" w:rsidP="0069348F">
            <w:pPr>
              <w:spacing w:before="120" w:after="120"/>
              <w:rPr>
                <w:rFonts w:ascii="Arial" w:hAnsi="Arial" w:cs="Arial"/>
                <w:bCs/>
                <w:i/>
                <w:iCs/>
                <w:color w:val="000000" w:themeColor="text1"/>
                <w:sz w:val="23"/>
                <w:szCs w:val="23"/>
              </w:rPr>
            </w:pPr>
            <w:proofErr w:type="gramStart"/>
            <w:r w:rsidRPr="00AE400C">
              <w:rPr>
                <w:rFonts w:ascii="Arial" w:hAnsi="Arial" w:cs="Arial"/>
                <w:bCs/>
                <w:i/>
                <w:iCs/>
                <w:color w:val="000000" w:themeColor="text1"/>
                <w:sz w:val="23"/>
                <w:szCs w:val="23"/>
              </w:rPr>
              <w:t>Weiter fortführen</w:t>
            </w:r>
            <w:proofErr w:type="gramEnd"/>
            <w:r w:rsidRPr="00AE400C">
              <w:rPr>
                <w:rFonts w:ascii="Arial" w:hAnsi="Arial" w:cs="Arial"/>
                <w:bCs/>
                <w:i/>
                <w:iCs/>
                <w:color w:val="000000" w:themeColor="text1"/>
                <w:sz w:val="23"/>
                <w:szCs w:val="23"/>
              </w:rPr>
              <w:t xml:space="preserve">, Angehörige versuchen, Physiotherapie nach Rücksprache mit dem Arzt in die Versorgung aufzunehmen. </w:t>
            </w:r>
          </w:p>
        </w:tc>
      </w:tr>
      <w:tr w:rsidR="0069348F" w:rsidRPr="0069348F" w14:paraId="459CA3CF" w14:textId="77777777" w:rsidTr="0069348F">
        <w:trPr>
          <w:trHeight w:val="224"/>
          <w:jc w:val="center"/>
        </w:trPr>
        <w:tc>
          <w:tcPr>
            <w:tcW w:w="10974" w:type="dxa"/>
            <w:gridSpan w:val="6"/>
          </w:tcPr>
          <w:p w14:paraId="6658D2BF" w14:textId="77777777"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
                <w:bCs/>
                <w:color w:val="000000" w:themeColor="text1"/>
                <w:sz w:val="23"/>
                <w:szCs w:val="23"/>
              </w:rPr>
              <w:t>Datum/Unterschrift der beratenden Pflegefachperson</w:t>
            </w:r>
            <w:r w:rsidRPr="0069348F">
              <w:rPr>
                <w:rFonts w:ascii="Arial" w:hAnsi="Arial" w:cs="Arial"/>
                <w:bCs/>
                <w:color w:val="000000" w:themeColor="text1"/>
                <w:sz w:val="23"/>
                <w:szCs w:val="23"/>
              </w:rPr>
              <w:t xml:space="preserve">: </w:t>
            </w:r>
            <w:r w:rsidRPr="0069348F">
              <w:rPr>
                <w:rFonts w:ascii="Arial" w:hAnsi="Arial" w:cs="Arial"/>
                <w:bCs/>
                <w:i/>
                <w:iCs/>
                <w:color w:val="000000" w:themeColor="text1"/>
                <w:sz w:val="23"/>
                <w:szCs w:val="23"/>
              </w:rPr>
              <w:t xml:space="preserve">30. Juli 2026 Susi Müller </w:t>
            </w:r>
          </w:p>
          <w:p w14:paraId="61278EC2" w14:textId="7899D308" w:rsidR="0069348F" w:rsidRPr="0069348F" w:rsidRDefault="0069348F" w:rsidP="0069348F">
            <w:pPr>
              <w:spacing w:before="120" w:after="120"/>
              <w:rPr>
                <w:rFonts w:ascii="Arial" w:hAnsi="Arial" w:cs="Arial"/>
                <w:bCs/>
                <w:color w:val="000000" w:themeColor="text1"/>
                <w:sz w:val="23"/>
                <w:szCs w:val="23"/>
              </w:rPr>
            </w:pPr>
            <w:r w:rsidRPr="0069348F">
              <w:rPr>
                <w:rFonts w:ascii="Arial" w:hAnsi="Arial" w:cs="Arial"/>
                <w:b/>
                <w:bCs/>
                <w:color w:val="000000" w:themeColor="text1"/>
                <w:sz w:val="23"/>
                <w:szCs w:val="23"/>
              </w:rPr>
              <w:t xml:space="preserve">Evaluation geplant für Datum: </w:t>
            </w:r>
            <w:r w:rsidRPr="0069348F">
              <w:rPr>
                <w:rFonts w:ascii="Arial" w:hAnsi="Arial" w:cs="Arial"/>
                <w:bCs/>
                <w:i/>
                <w:iCs/>
                <w:color w:val="000000" w:themeColor="text1"/>
                <w:sz w:val="23"/>
                <w:szCs w:val="23"/>
              </w:rPr>
              <w:t>15. August 2026</w:t>
            </w:r>
          </w:p>
        </w:tc>
      </w:tr>
    </w:tbl>
    <w:p w14:paraId="4A3522D9" w14:textId="77777777" w:rsidR="00923ED3" w:rsidRPr="0069348F" w:rsidRDefault="00923ED3" w:rsidP="0069348F">
      <w:pPr>
        <w:spacing w:before="120" w:after="120"/>
        <w:rPr>
          <w:rFonts w:ascii="Arial" w:hAnsi="Arial" w:cs="Arial"/>
          <w:bCs/>
          <w:color w:val="000000" w:themeColor="text1"/>
          <w:sz w:val="24"/>
          <w:szCs w:val="24"/>
        </w:rPr>
      </w:pPr>
    </w:p>
    <w:sectPr w:rsidR="00923ED3" w:rsidRPr="0069348F" w:rsidSect="009B4298">
      <w:headerReference w:type="default" r:id="rId7"/>
      <w:pgSz w:w="11906" w:h="16838" w:code="9"/>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AD14" w14:textId="77777777" w:rsidR="003B2A10" w:rsidRDefault="003B2A10" w:rsidP="002A5D13">
      <w:pPr>
        <w:spacing w:after="0" w:line="240" w:lineRule="auto"/>
      </w:pPr>
      <w:r>
        <w:separator/>
      </w:r>
    </w:p>
  </w:endnote>
  <w:endnote w:type="continuationSeparator" w:id="0">
    <w:p w14:paraId="77FFA040" w14:textId="77777777" w:rsidR="003B2A10" w:rsidRDefault="003B2A1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1C49" w14:textId="77777777" w:rsidR="003B2A10" w:rsidRDefault="003B2A10" w:rsidP="002A5D13">
      <w:pPr>
        <w:spacing w:after="0" w:line="240" w:lineRule="auto"/>
      </w:pPr>
      <w:r>
        <w:separator/>
      </w:r>
    </w:p>
  </w:footnote>
  <w:footnote w:type="continuationSeparator" w:id="0">
    <w:p w14:paraId="31C63969" w14:textId="77777777" w:rsidR="003B2A10" w:rsidRDefault="003B2A10"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4ED38D77" w:rsidR="007A7CA7" w:rsidRPr="00E74AD6" w:rsidRDefault="00D97E25" w:rsidP="00D97E25">
          <w:pPr>
            <w:pStyle w:val="Kopfzeile"/>
            <w:jc w:val="center"/>
            <w:rPr>
              <w:b/>
              <w:color w:val="DAEEF3"/>
            </w:rPr>
          </w:pPr>
          <w:r>
            <w:rPr>
              <w:b/>
              <w:color w:val="DAEEF3"/>
              <w:sz w:val="24"/>
            </w:rPr>
            <w:t xml:space="preserve">Ausgabe </w:t>
          </w:r>
          <w:r w:rsidR="00923ED3">
            <w:rPr>
              <w:b/>
              <w:color w:val="DAEEF3"/>
              <w:sz w:val="24"/>
            </w:rPr>
            <w:t>13</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1F71BB"/>
    <w:rsid w:val="00205D0C"/>
    <w:rsid w:val="00217E03"/>
    <w:rsid w:val="00243397"/>
    <w:rsid w:val="0027096C"/>
    <w:rsid w:val="00272E6F"/>
    <w:rsid w:val="002766CF"/>
    <w:rsid w:val="0028515F"/>
    <w:rsid w:val="002A5D13"/>
    <w:rsid w:val="002B029B"/>
    <w:rsid w:val="002B4419"/>
    <w:rsid w:val="002D45E4"/>
    <w:rsid w:val="002E4378"/>
    <w:rsid w:val="002F41D3"/>
    <w:rsid w:val="003676E3"/>
    <w:rsid w:val="00380EF0"/>
    <w:rsid w:val="003B2A1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9348F"/>
    <w:rsid w:val="006A5CFE"/>
    <w:rsid w:val="006E18EF"/>
    <w:rsid w:val="00767817"/>
    <w:rsid w:val="007A7CA7"/>
    <w:rsid w:val="007B0290"/>
    <w:rsid w:val="007B1333"/>
    <w:rsid w:val="007C0AE5"/>
    <w:rsid w:val="007C62F6"/>
    <w:rsid w:val="007D2F6C"/>
    <w:rsid w:val="007D34A4"/>
    <w:rsid w:val="007E1A2E"/>
    <w:rsid w:val="00841FA8"/>
    <w:rsid w:val="008522CE"/>
    <w:rsid w:val="00852BFB"/>
    <w:rsid w:val="008633AC"/>
    <w:rsid w:val="00887070"/>
    <w:rsid w:val="008B1F83"/>
    <w:rsid w:val="008C0D29"/>
    <w:rsid w:val="008D4072"/>
    <w:rsid w:val="008E62B1"/>
    <w:rsid w:val="009000A8"/>
    <w:rsid w:val="00923ED3"/>
    <w:rsid w:val="009352A5"/>
    <w:rsid w:val="00937B0B"/>
    <w:rsid w:val="009433D9"/>
    <w:rsid w:val="00983536"/>
    <w:rsid w:val="00985C2F"/>
    <w:rsid w:val="009A6365"/>
    <w:rsid w:val="009B4298"/>
    <w:rsid w:val="009B721F"/>
    <w:rsid w:val="009E6591"/>
    <w:rsid w:val="009F64ED"/>
    <w:rsid w:val="00A06C64"/>
    <w:rsid w:val="00A42A0D"/>
    <w:rsid w:val="00AD39D1"/>
    <w:rsid w:val="00AE400C"/>
    <w:rsid w:val="00AF17D9"/>
    <w:rsid w:val="00B01FFE"/>
    <w:rsid w:val="00B16885"/>
    <w:rsid w:val="00B67280"/>
    <w:rsid w:val="00B707AF"/>
    <w:rsid w:val="00B81586"/>
    <w:rsid w:val="00B87D52"/>
    <w:rsid w:val="00BD71E9"/>
    <w:rsid w:val="00C310AF"/>
    <w:rsid w:val="00C42D52"/>
    <w:rsid w:val="00C56E95"/>
    <w:rsid w:val="00C73E1A"/>
    <w:rsid w:val="00C91E68"/>
    <w:rsid w:val="00C9289F"/>
    <w:rsid w:val="00CC38C8"/>
    <w:rsid w:val="00CD4F0B"/>
    <w:rsid w:val="00D56265"/>
    <w:rsid w:val="00D6029A"/>
    <w:rsid w:val="00D96EA7"/>
    <w:rsid w:val="00D97E25"/>
    <w:rsid w:val="00DA1ADE"/>
    <w:rsid w:val="00DB32C7"/>
    <w:rsid w:val="00DD233A"/>
    <w:rsid w:val="00DF29F3"/>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Pa26">
    <w:name w:val="Pa26"/>
    <w:basedOn w:val="Standard"/>
    <w:next w:val="Standard"/>
    <w:uiPriority w:val="99"/>
    <w:rsid w:val="0069348F"/>
    <w:pPr>
      <w:autoSpaceDE w:val="0"/>
      <w:autoSpaceDN w:val="0"/>
      <w:adjustRightInd w:val="0"/>
      <w:spacing w:after="0" w:line="181" w:lineRule="atLeast"/>
    </w:pPr>
    <w:rPr>
      <w:rFonts w:ascii="Open Sans" w:hAnsi="Open 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3</cp:revision>
  <cp:lastPrinted>2013-12-09T12:30:00Z</cp:lastPrinted>
  <dcterms:created xsi:type="dcterms:W3CDTF">2026-05-28T15:56:00Z</dcterms:created>
  <dcterms:modified xsi:type="dcterms:W3CDTF">2026-05-28T15:58:00Z</dcterms:modified>
</cp:coreProperties>
</file>