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E32064" w14:textId="77777777" w:rsidR="002A5D13" w:rsidRDefault="007A7CA7" w:rsidP="007A7CA7">
      <w:pPr>
        <w:tabs>
          <w:tab w:val="left" w:pos="5280"/>
        </w:tabs>
        <w:rPr>
          <w:b/>
          <w:noProof/>
          <w:lang w:eastAsia="de-DE"/>
        </w:rPr>
      </w:pPr>
      <w:r>
        <w:rPr>
          <w:b/>
          <w:noProof/>
          <w:lang w:eastAsia="de-DE"/>
        </w:rPr>
        <w:tab/>
      </w:r>
    </w:p>
    <w:p w14:paraId="0385F1CB" w14:textId="01D624F1" w:rsidR="005B4B47" w:rsidRDefault="007A7CA7" w:rsidP="005B4B47">
      <w:pPr>
        <w:tabs>
          <w:tab w:val="left" w:pos="2430"/>
          <w:tab w:val="left" w:pos="4185"/>
          <w:tab w:val="left" w:pos="6900"/>
        </w:tabs>
      </w:pPr>
      <w:r>
        <w:tab/>
      </w:r>
    </w:p>
    <w:p w14:paraId="5F6D6401" w14:textId="0B6AE964" w:rsidR="005B4B47" w:rsidRPr="005B4B47" w:rsidRDefault="005B4B47" w:rsidP="005B4B47"/>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7"/>
      </w:tblGrid>
      <w:tr w:rsidR="005B4B47" w:rsidRPr="005B4B47" w14:paraId="580B6724" w14:textId="77777777" w:rsidTr="00DF4BD1">
        <w:trPr>
          <w:trHeight w:val="572"/>
          <w:jc w:val="center"/>
        </w:trPr>
        <w:tc>
          <w:tcPr>
            <w:tcW w:w="8217" w:type="dxa"/>
            <w:shd w:val="clear" w:color="auto" w:fill="0099CC"/>
          </w:tcPr>
          <w:p w14:paraId="6BB3492E" w14:textId="4B68002E" w:rsidR="005B4B47" w:rsidRPr="005B4B47" w:rsidRDefault="00DF4BD1" w:rsidP="005B4B47">
            <w:pPr>
              <w:spacing w:before="120" w:after="120"/>
              <w:rPr>
                <w:rFonts w:ascii="Arial" w:hAnsi="Arial" w:cs="Arial"/>
                <w:b/>
                <w:color w:val="FFFFFF"/>
                <w:sz w:val="28"/>
                <w:szCs w:val="28"/>
              </w:rPr>
            </w:pPr>
            <w:r w:rsidRPr="00DF4BD1">
              <w:rPr>
                <w:rFonts w:ascii="Arial" w:hAnsi="Arial" w:cs="Arial"/>
                <w:b/>
                <w:color w:val="FFFFFF"/>
                <w:sz w:val="28"/>
                <w:szCs w:val="28"/>
              </w:rPr>
              <w:t xml:space="preserve">Muster: Schreiben </w:t>
            </w:r>
            <w:r>
              <w:rPr>
                <w:rFonts w:ascii="Arial" w:hAnsi="Arial" w:cs="Arial"/>
                <w:b/>
                <w:color w:val="FFFFFF"/>
                <w:sz w:val="28"/>
                <w:szCs w:val="28"/>
              </w:rPr>
              <w:t>a</w:t>
            </w:r>
            <w:r w:rsidRPr="00DF4BD1">
              <w:rPr>
                <w:rFonts w:ascii="Arial" w:hAnsi="Arial" w:cs="Arial"/>
                <w:b/>
                <w:color w:val="FFFFFF"/>
                <w:sz w:val="28"/>
                <w:szCs w:val="28"/>
              </w:rPr>
              <w:t xml:space="preserve">n </w:t>
            </w:r>
            <w:r>
              <w:rPr>
                <w:rFonts w:ascii="Arial" w:hAnsi="Arial" w:cs="Arial"/>
                <w:b/>
                <w:color w:val="FFFFFF"/>
                <w:sz w:val="28"/>
                <w:szCs w:val="28"/>
              </w:rPr>
              <w:t>d</w:t>
            </w:r>
            <w:r w:rsidRPr="00DF4BD1">
              <w:rPr>
                <w:rFonts w:ascii="Arial" w:hAnsi="Arial" w:cs="Arial"/>
                <w:b/>
                <w:color w:val="FFFFFF"/>
                <w:sz w:val="28"/>
                <w:szCs w:val="28"/>
              </w:rPr>
              <w:t xml:space="preserve">ie Pflegekasse </w:t>
            </w:r>
          </w:p>
        </w:tc>
      </w:tr>
      <w:tr w:rsidR="005B4B47" w:rsidRPr="005B4B47" w14:paraId="3D60E4F2" w14:textId="77777777" w:rsidTr="00DF4BD1">
        <w:trPr>
          <w:trHeight w:val="572"/>
          <w:jc w:val="center"/>
        </w:trPr>
        <w:tc>
          <w:tcPr>
            <w:tcW w:w="8217" w:type="dxa"/>
          </w:tcPr>
          <w:p w14:paraId="5590B96A" w14:textId="77777777" w:rsidR="00DF4BD1" w:rsidRPr="00DF4BD1" w:rsidRDefault="00DF4BD1" w:rsidP="00DF4BD1">
            <w:pPr>
              <w:spacing w:before="120" w:after="120"/>
              <w:rPr>
                <w:rFonts w:ascii="Arial" w:hAnsi="Arial" w:cs="Arial"/>
                <w:color w:val="000000" w:themeColor="text1"/>
                <w:sz w:val="24"/>
              </w:rPr>
            </w:pPr>
            <w:r w:rsidRPr="00DF4BD1">
              <w:rPr>
                <w:rFonts w:ascii="Arial" w:hAnsi="Arial" w:cs="Arial"/>
                <w:color w:val="000000" w:themeColor="text1"/>
                <w:sz w:val="24"/>
              </w:rPr>
              <w:t xml:space="preserve">Sehr geehrte Damen und Herren, </w:t>
            </w:r>
          </w:p>
          <w:p w14:paraId="2C25F432" w14:textId="52E7D3A0" w:rsidR="00DF4BD1" w:rsidRPr="00DF4BD1" w:rsidRDefault="00DF4BD1" w:rsidP="00DF4BD1">
            <w:pPr>
              <w:spacing w:before="120" w:after="120"/>
              <w:rPr>
                <w:rFonts w:ascii="Arial" w:hAnsi="Arial" w:cs="Arial"/>
                <w:color w:val="000000" w:themeColor="text1"/>
                <w:sz w:val="24"/>
              </w:rPr>
            </w:pPr>
            <w:r w:rsidRPr="00DF4BD1">
              <w:rPr>
                <w:rFonts w:ascii="Arial" w:hAnsi="Arial" w:cs="Arial"/>
                <w:color w:val="000000" w:themeColor="text1"/>
                <w:sz w:val="24"/>
              </w:rPr>
              <w:t>mit Schreiben vom __________ teilen Sie uns mit, dass die von uns abgerechneten Pflegesachleistungen für den Monat _______________</w:t>
            </w:r>
            <w:r>
              <w:rPr>
                <w:rFonts w:ascii="Arial" w:hAnsi="Arial" w:cs="Arial"/>
                <w:color w:val="000000" w:themeColor="text1"/>
                <w:sz w:val="24"/>
              </w:rPr>
              <w:t xml:space="preserve"> </w:t>
            </w:r>
            <w:r w:rsidRPr="00DF4BD1">
              <w:rPr>
                <w:rFonts w:ascii="Arial" w:hAnsi="Arial" w:cs="Arial"/>
                <w:color w:val="000000" w:themeColor="text1"/>
                <w:sz w:val="24"/>
              </w:rPr>
              <w:t xml:space="preserve">nur anteilig übernommen werden sollen, da der Pflegekunde nicht während des gesamten Kalendermonats versorgt wurde. </w:t>
            </w:r>
          </w:p>
          <w:p w14:paraId="4715F017" w14:textId="77777777" w:rsidR="00DF4BD1" w:rsidRPr="00DF4BD1" w:rsidRDefault="00DF4BD1" w:rsidP="00DF4BD1">
            <w:pPr>
              <w:spacing w:before="120" w:after="120"/>
              <w:rPr>
                <w:rFonts w:ascii="Arial" w:hAnsi="Arial" w:cs="Arial"/>
                <w:color w:val="000000" w:themeColor="text1"/>
                <w:sz w:val="24"/>
              </w:rPr>
            </w:pPr>
            <w:r w:rsidRPr="00DF4BD1">
              <w:rPr>
                <w:rFonts w:ascii="Arial" w:hAnsi="Arial" w:cs="Arial"/>
                <w:color w:val="000000" w:themeColor="text1"/>
                <w:sz w:val="24"/>
              </w:rPr>
              <w:t xml:space="preserve">Dieser Auffassung widersprechen wir. </w:t>
            </w:r>
          </w:p>
          <w:p w14:paraId="2FA87899" w14:textId="5A01C84D" w:rsidR="00DF4BD1" w:rsidRPr="00DF4BD1" w:rsidRDefault="00DF4BD1" w:rsidP="00DF4BD1">
            <w:pPr>
              <w:spacing w:before="120" w:after="120"/>
              <w:rPr>
                <w:rFonts w:ascii="Arial" w:hAnsi="Arial" w:cs="Arial"/>
                <w:color w:val="000000" w:themeColor="text1"/>
                <w:sz w:val="24"/>
              </w:rPr>
            </w:pPr>
            <w:r w:rsidRPr="00DF4BD1">
              <w:rPr>
                <w:rFonts w:ascii="Arial" w:hAnsi="Arial" w:cs="Arial"/>
                <w:color w:val="000000" w:themeColor="text1"/>
                <w:sz w:val="24"/>
              </w:rPr>
              <w:t xml:space="preserve">Gemäß § 36 Abs. 3 SGB XI erfolgt bei Pflegesachleistungen keine tageweise Kürzung des Leistungsanspruchs, wenn der Anspruch nicht während des gesamten Kalendermonats besteht. Der Anspruch auf den vollen Sachleistungsbetrag bei häuslicher Pflegehilfe gilt vielmehr für den gesamten Kalendermonat. </w:t>
            </w:r>
          </w:p>
          <w:p w14:paraId="6D27620B" w14:textId="5B5726AF" w:rsidR="00DF4BD1" w:rsidRPr="00DF4BD1" w:rsidRDefault="00DF4BD1" w:rsidP="00DF4BD1">
            <w:pPr>
              <w:spacing w:before="120" w:after="120"/>
              <w:rPr>
                <w:rFonts w:ascii="Arial" w:hAnsi="Arial" w:cs="Arial"/>
                <w:color w:val="000000" w:themeColor="text1"/>
                <w:sz w:val="24"/>
              </w:rPr>
            </w:pPr>
            <w:r w:rsidRPr="00DF4BD1">
              <w:rPr>
                <w:rFonts w:ascii="Arial" w:hAnsi="Arial" w:cs="Arial"/>
                <w:color w:val="000000" w:themeColor="text1"/>
                <w:sz w:val="24"/>
              </w:rPr>
              <w:t xml:space="preserve">Dies wird auch ausdrücklich im Gemeinsamen Rundschreiben des GKV-Spitzenverbandes zur sozialen Pflegeversicherung bestätigt. Dort wird ausgeführt, dass selbst bei einem Ruhen des Leistungsanspruchs innerhalb des Monats die monatliche Sachleistung bis zur maximalen Höhe des jeweiligen Pflegegrads ausgeschöpft werden kann. </w:t>
            </w:r>
          </w:p>
          <w:p w14:paraId="1AE91F62" w14:textId="77777777" w:rsidR="00DF4BD1" w:rsidRPr="00DF4BD1" w:rsidRDefault="00DF4BD1" w:rsidP="00DF4BD1">
            <w:pPr>
              <w:spacing w:before="120" w:after="120"/>
              <w:rPr>
                <w:rFonts w:ascii="Arial" w:hAnsi="Arial" w:cs="Arial"/>
                <w:color w:val="000000" w:themeColor="text1"/>
                <w:sz w:val="24"/>
              </w:rPr>
            </w:pPr>
            <w:r w:rsidRPr="00DF4BD1">
              <w:rPr>
                <w:rFonts w:ascii="Arial" w:hAnsi="Arial" w:cs="Arial"/>
                <w:color w:val="000000" w:themeColor="text1"/>
                <w:sz w:val="24"/>
              </w:rPr>
              <w:t xml:space="preserve">Wir bitten Sie daher um erneute Prüfung sowie vollständige Begleichung der eingereichten Rechnung. </w:t>
            </w:r>
          </w:p>
          <w:p w14:paraId="7C65AEEA" w14:textId="77777777" w:rsidR="00DF4BD1" w:rsidRPr="00DF4BD1" w:rsidRDefault="00DF4BD1" w:rsidP="00DF4BD1">
            <w:pPr>
              <w:spacing w:before="120" w:after="120"/>
              <w:rPr>
                <w:rFonts w:ascii="Arial" w:hAnsi="Arial" w:cs="Arial"/>
                <w:color w:val="000000" w:themeColor="text1"/>
                <w:sz w:val="24"/>
              </w:rPr>
            </w:pPr>
            <w:r w:rsidRPr="00DF4BD1">
              <w:rPr>
                <w:rFonts w:ascii="Arial" w:hAnsi="Arial" w:cs="Arial"/>
                <w:color w:val="000000" w:themeColor="text1"/>
                <w:sz w:val="24"/>
              </w:rPr>
              <w:t>Mit freundlichen Grüßen</w:t>
            </w:r>
          </w:p>
          <w:p w14:paraId="2A092F1B" w14:textId="327F37E9" w:rsidR="005B4B47" w:rsidRPr="005B4B47" w:rsidRDefault="005B4B47" w:rsidP="005B4B47">
            <w:pPr>
              <w:spacing w:before="120" w:after="120"/>
              <w:rPr>
                <w:rFonts w:ascii="Arial" w:hAnsi="Arial" w:cs="Arial"/>
                <w:color w:val="000000" w:themeColor="text1"/>
                <w:sz w:val="24"/>
              </w:rPr>
            </w:pPr>
          </w:p>
        </w:tc>
      </w:tr>
    </w:tbl>
    <w:p w14:paraId="57093186" w14:textId="77777777" w:rsidR="005B4B47" w:rsidRDefault="005B4B47" w:rsidP="00581B4B"/>
    <w:p w14:paraId="0A6E5CC5" w14:textId="77777777" w:rsidR="00DF4BD1" w:rsidRDefault="00DF4BD1" w:rsidP="00581B4B"/>
    <w:p w14:paraId="0B0BD894" w14:textId="77777777" w:rsidR="00DF4BD1" w:rsidRDefault="00DF4BD1" w:rsidP="00581B4B"/>
    <w:sectPr w:rsidR="00DF4BD1" w:rsidSect="005B4B47">
      <w:headerReference w:type="default" r:id="rId7"/>
      <w:pgSz w:w="11906" w:h="16838" w:code="9"/>
      <w:pgMar w:top="-1134"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D00B51" w14:textId="77777777" w:rsidR="00713A4D" w:rsidRDefault="00713A4D" w:rsidP="002A5D13">
      <w:pPr>
        <w:spacing w:after="0" w:line="240" w:lineRule="auto"/>
      </w:pPr>
      <w:r>
        <w:separator/>
      </w:r>
    </w:p>
  </w:endnote>
  <w:endnote w:type="continuationSeparator" w:id="0">
    <w:p w14:paraId="5577BD1A" w14:textId="77777777" w:rsidR="00713A4D" w:rsidRDefault="00713A4D"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55C2FF" w14:textId="77777777" w:rsidR="00713A4D" w:rsidRDefault="00713A4D" w:rsidP="002A5D13">
      <w:pPr>
        <w:spacing w:after="0" w:line="240" w:lineRule="auto"/>
      </w:pPr>
      <w:r>
        <w:separator/>
      </w:r>
    </w:p>
  </w:footnote>
  <w:footnote w:type="continuationSeparator" w:id="0">
    <w:p w14:paraId="20591EF8" w14:textId="77777777" w:rsidR="00713A4D" w:rsidRDefault="00713A4D"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5540BCB6" w:rsidR="007A7CA7" w:rsidRPr="00E74AD6" w:rsidRDefault="00D97E25" w:rsidP="00D97E25">
          <w:pPr>
            <w:pStyle w:val="Kopfzeile"/>
            <w:jc w:val="center"/>
            <w:rPr>
              <w:b/>
              <w:color w:val="DAEEF3"/>
            </w:rPr>
          </w:pPr>
          <w:r>
            <w:rPr>
              <w:b/>
              <w:color w:val="DAEEF3"/>
              <w:sz w:val="24"/>
            </w:rPr>
            <w:t xml:space="preserve">Ausgabe </w:t>
          </w:r>
          <w:r w:rsidR="008B0724">
            <w:rPr>
              <w:b/>
              <w:color w:val="DAEEF3"/>
              <w:sz w:val="24"/>
            </w:rPr>
            <w:t>16</w:t>
          </w:r>
          <w:r w:rsidR="00A42A0D">
            <w:rPr>
              <w:b/>
              <w:color w:val="DAEEF3"/>
              <w:sz w:val="24"/>
            </w:rPr>
            <w:t xml:space="preserve"> - 20</w:t>
          </w:r>
          <w:r w:rsidR="009000A8">
            <w:rPr>
              <w:b/>
              <w:color w:val="DAEEF3"/>
              <w:sz w:val="24"/>
            </w:rPr>
            <w:t>2</w:t>
          </w:r>
          <w:r w:rsidR="002F41D3">
            <w:rPr>
              <w:b/>
              <w:color w:val="DAEEF3"/>
              <w:sz w:val="24"/>
            </w:rPr>
            <w:t>6</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1C23CC"/>
    <w:multiLevelType w:val="hybridMultilevel"/>
    <w:tmpl w:val="0AAA9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14"/>
  </w:num>
  <w:num w:numId="2" w16cid:durableId="1523666159">
    <w:abstractNumId w:val="25"/>
  </w:num>
  <w:num w:numId="3" w16cid:durableId="1865754299">
    <w:abstractNumId w:val="30"/>
  </w:num>
  <w:num w:numId="4" w16cid:durableId="818304963">
    <w:abstractNumId w:val="15"/>
  </w:num>
  <w:num w:numId="5" w16cid:durableId="909541012">
    <w:abstractNumId w:val="8"/>
  </w:num>
  <w:num w:numId="6" w16cid:durableId="1327440480">
    <w:abstractNumId w:val="12"/>
  </w:num>
  <w:num w:numId="7" w16cid:durableId="1965695332">
    <w:abstractNumId w:val="18"/>
  </w:num>
  <w:num w:numId="8" w16cid:durableId="1631742190">
    <w:abstractNumId w:val="17"/>
  </w:num>
  <w:num w:numId="9" w16cid:durableId="507452013">
    <w:abstractNumId w:val="13"/>
  </w:num>
  <w:num w:numId="10" w16cid:durableId="1380588834">
    <w:abstractNumId w:val="5"/>
  </w:num>
  <w:num w:numId="11" w16cid:durableId="905796348">
    <w:abstractNumId w:val="26"/>
  </w:num>
  <w:num w:numId="12" w16cid:durableId="561402115">
    <w:abstractNumId w:val="20"/>
  </w:num>
  <w:num w:numId="13" w16cid:durableId="2137408609">
    <w:abstractNumId w:val="21"/>
  </w:num>
  <w:num w:numId="14" w16cid:durableId="1825924056">
    <w:abstractNumId w:val="19"/>
  </w:num>
  <w:num w:numId="15" w16cid:durableId="1575043430">
    <w:abstractNumId w:val="22"/>
  </w:num>
  <w:num w:numId="16" w16cid:durableId="260797494">
    <w:abstractNumId w:val="23"/>
  </w:num>
  <w:num w:numId="17" w16cid:durableId="1416823773">
    <w:abstractNumId w:val="24"/>
  </w:num>
  <w:num w:numId="18" w16cid:durableId="870455365">
    <w:abstractNumId w:val="4"/>
  </w:num>
  <w:num w:numId="19" w16cid:durableId="352223203">
    <w:abstractNumId w:val="3"/>
  </w:num>
  <w:num w:numId="20" w16cid:durableId="859202725">
    <w:abstractNumId w:val="2"/>
  </w:num>
  <w:num w:numId="21" w16cid:durableId="767504800">
    <w:abstractNumId w:val="1"/>
  </w:num>
  <w:num w:numId="22" w16cid:durableId="1270619908">
    <w:abstractNumId w:val="0"/>
  </w:num>
  <w:num w:numId="23" w16cid:durableId="1497067334">
    <w:abstractNumId w:val="9"/>
  </w:num>
  <w:num w:numId="24" w16cid:durableId="756941337">
    <w:abstractNumId w:val="6"/>
  </w:num>
  <w:num w:numId="25" w16cid:durableId="1145244037">
    <w:abstractNumId w:val="7"/>
  </w:num>
  <w:num w:numId="26" w16cid:durableId="1266232381">
    <w:abstractNumId w:val="27"/>
  </w:num>
  <w:num w:numId="27" w16cid:durableId="379787300">
    <w:abstractNumId w:val="29"/>
  </w:num>
  <w:num w:numId="28" w16cid:durableId="424151893">
    <w:abstractNumId w:val="31"/>
  </w:num>
  <w:num w:numId="29" w16cid:durableId="107509980">
    <w:abstractNumId w:val="28"/>
  </w:num>
  <w:num w:numId="30" w16cid:durableId="223221979">
    <w:abstractNumId w:val="10"/>
  </w:num>
  <w:num w:numId="31" w16cid:durableId="817040694">
    <w:abstractNumId w:val="11"/>
  </w:num>
  <w:num w:numId="32" w16cid:durableId="211624224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4253"/>
    <w:rsid w:val="000A7188"/>
    <w:rsid w:val="000B50CC"/>
    <w:rsid w:val="000C66D4"/>
    <w:rsid w:val="000C6A2D"/>
    <w:rsid w:val="0014317C"/>
    <w:rsid w:val="0015409B"/>
    <w:rsid w:val="001B429B"/>
    <w:rsid w:val="001E33AA"/>
    <w:rsid w:val="00205D0C"/>
    <w:rsid w:val="00217E03"/>
    <w:rsid w:val="00243397"/>
    <w:rsid w:val="0027096C"/>
    <w:rsid w:val="002766CF"/>
    <w:rsid w:val="0028515F"/>
    <w:rsid w:val="002A5D13"/>
    <w:rsid w:val="002B029B"/>
    <w:rsid w:val="002B4419"/>
    <w:rsid w:val="002D45E4"/>
    <w:rsid w:val="002E4378"/>
    <w:rsid w:val="002F41D3"/>
    <w:rsid w:val="003676E3"/>
    <w:rsid w:val="00380EF0"/>
    <w:rsid w:val="003E3400"/>
    <w:rsid w:val="004338BC"/>
    <w:rsid w:val="00433F51"/>
    <w:rsid w:val="004639C0"/>
    <w:rsid w:val="004955F6"/>
    <w:rsid w:val="004A47F9"/>
    <w:rsid w:val="004C2396"/>
    <w:rsid w:val="00501C72"/>
    <w:rsid w:val="0050689E"/>
    <w:rsid w:val="00536E92"/>
    <w:rsid w:val="00551B88"/>
    <w:rsid w:val="00581B4B"/>
    <w:rsid w:val="00587D31"/>
    <w:rsid w:val="005B4B47"/>
    <w:rsid w:val="005D14F4"/>
    <w:rsid w:val="005E6B95"/>
    <w:rsid w:val="00614D0A"/>
    <w:rsid w:val="00644CE3"/>
    <w:rsid w:val="00653E72"/>
    <w:rsid w:val="00661981"/>
    <w:rsid w:val="006910F2"/>
    <w:rsid w:val="006A5CFE"/>
    <w:rsid w:val="006E18EF"/>
    <w:rsid w:val="00713A4D"/>
    <w:rsid w:val="00767817"/>
    <w:rsid w:val="007A7CA7"/>
    <w:rsid w:val="007B0290"/>
    <w:rsid w:val="007B1333"/>
    <w:rsid w:val="007C0AE5"/>
    <w:rsid w:val="007D2F6C"/>
    <w:rsid w:val="007D34A4"/>
    <w:rsid w:val="007E1A2E"/>
    <w:rsid w:val="00841FA8"/>
    <w:rsid w:val="008522CE"/>
    <w:rsid w:val="00852BFB"/>
    <w:rsid w:val="008633AC"/>
    <w:rsid w:val="00887070"/>
    <w:rsid w:val="008B0724"/>
    <w:rsid w:val="008B1F83"/>
    <w:rsid w:val="008C0D29"/>
    <w:rsid w:val="008D4072"/>
    <w:rsid w:val="008E62B1"/>
    <w:rsid w:val="009000A8"/>
    <w:rsid w:val="009352A5"/>
    <w:rsid w:val="00937B0B"/>
    <w:rsid w:val="009433D9"/>
    <w:rsid w:val="00983536"/>
    <w:rsid w:val="00985C2F"/>
    <w:rsid w:val="009A6365"/>
    <w:rsid w:val="009B721F"/>
    <w:rsid w:val="009E6591"/>
    <w:rsid w:val="009F64ED"/>
    <w:rsid w:val="00A06C64"/>
    <w:rsid w:val="00A42A0D"/>
    <w:rsid w:val="00A65382"/>
    <w:rsid w:val="00A91563"/>
    <w:rsid w:val="00AD39D1"/>
    <w:rsid w:val="00AF17D9"/>
    <w:rsid w:val="00B01FFE"/>
    <w:rsid w:val="00B16885"/>
    <w:rsid w:val="00B67280"/>
    <w:rsid w:val="00B707AF"/>
    <w:rsid w:val="00B81586"/>
    <w:rsid w:val="00B87D52"/>
    <w:rsid w:val="00BD71E9"/>
    <w:rsid w:val="00C310AF"/>
    <w:rsid w:val="00C42D52"/>
    <w:rsid w:val="00C73E1A"/>
    <w:rsid w:val="00C91E68"/>
    <w:rsid w:val="00C9289F"/>
    <w:rsid w:val="00CC38C8"/>
    <w:rsid w:val="00CD4F0B"/>
    <w:rsid w:val="00D56265"/>
    <w:rsid w:val="00D6029A"/>
    <w:rsid w:val="00D935C2"/>
    <w:rsid w:val="00D96EA7"/>
    <w:rsid w:val="00D97E25"/>
    <w:rsid w:val="00DA1ADE"/>
    <w:rsid w:val="00DB32C7"/>
    <w:rsid w:val="00DD233A"/>
    <w:rsid w:val="00DF4BD1"/>
    <w:rsid w:val="00E028D9"/>
    <w:rsid w:val="00E2265E"/>
    <w:rsid w:val="00E74AD6"/>
    <w:rsid w:val="00ED7053"/>
    <w:rsid w:val="00F20663"/>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960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2026-06-28T19:50:00Z</dcterms:created>
  <dcterms:modified xsi:type="dcterms:W3CDTF">2026-06-28T19:50:00Z</dcterms:modified>
</cp:coreProperties>
</file>