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3098EF56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320ABB9C" w14:textId="3C42EABA" w:rsidR="009F481D" w:rsidRDefault="006E18EF" w:rsidP="009F481D">
      <w:pPr>
        <w:tabs>
          <w:tab w:val="left" w:pos="898"/>
          <w:tab w:val="left" w:pos="243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tab/>
      </w:r>
      <w:r w:rsidR="004B6C90">
        <w:tab/>
      </w:r>
    </w:p>
    <w:p w14:paraId="12EB7D91" w14:textId="77777777" w:rsidR="009F481D" w:rsidRDefault="009F481D" w:rsidP="00524D21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E092850" w14:textId="1C573931" w:rsidR="009F481D" w:rsidRPr="009F481D" w:rsidRDefault="009F481D" w:rsidP="009F481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1"/>
        <w:gridCol w:w="3093"/>
        <w:gridCol w:w="4819"/>
      </w:tblGrid>
      <w:tr w:rsidR="009F481D" w:rsidRPr="009F481D" w14:paraId="55B1807B" w14:textId="77777777" w:rsidTr="009F481D">
        <w:tblPrEx>
          <w:tblCellMar>
            <w:top w:w="0" w:type="dxa"/>
            <w:bottom w:w="0" w:type="dxa"/>
          </w:tblCellMar>
        </w:tblPrEx>
        <w:trPr>
          <w:trHeight w:val="105"/>
          <w:jc w:val="center"/>
        </w:trPr>
        <w:tc>
          <w:tcPr>
            <w:tcW w:w="10343" w:type="dxa"/>
            <w:gridSpan w:val="3"/>
            <w:shd w:val="clear" w:color="auto" w:fill="2E75CC"/>
          </w:tcPr>
          <w:p w14:paraId="62C5B4AF" w14:textId="5939BE07" w:rsidR="009F481D" w:rsidRPr="009F481D" w:rsidRDefault="009F481D" w:rsidP="009F481D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F481D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TOP-Maßnahmenhierarchie mit Bezug zur Ergonomie</w:t>
            </w:r>
          </w:p>
        </w:tc>
      </w:tr>
      <w:tr w:rsidR="009F481D" w:rsidRPr="009F481D" w14:paraId="3186DA43" w14:textId="77777777" w:rsidTr="009F481D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2431" w:type="dxa"/>
            <w:shd w:val="clear" w:color="auto" w:fill="B0C0DA"/>
          </w:tcPr>
          <w:p w14:paraId="29724C43" w14:textId="77777777" w:rsidR="009F481D" w:rsidRPr="009F481D" w:rsidRDefault="009F481D" w:rsidP="009F481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B0C0DA"/>
          </w:tcPr>
          <w:p w14:paraId="20E46AC0" w14:textId="6ED72D68" w:rsidR="009F481D" w:rsidRPr="009F481D" w:rsidRDefault="009F481D" w:rsidP="009F481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F481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Erläuterung </w:t>
            </w:r>
          </w:p>
        </w:tc>
        <w:tc>
          <w:tcPr>
            <w:tcW w:w="4819" w:type="dxa"/>
            <w:shd w:val="clear" w:color="auto" w:fill="B0C0DA"/>
          </w:tcPr>
          <w:p w14:paraId="75E01B5E" w14:textId="4FF5E8FD" w:rsidR="009F481D" w:rsidRPr="009F481D" w:rsidRDefault="009F481D" w:rsidP="009F481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F481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Beispiele </w:t>
            </w:r>
          </w:p>
        </w:tc>
      </w:tr>
      <w:tr w:rsidR="009F481D" w:rsidRPr="009F481D" w14:paraId="2610B536" w14:textId="77777777" w:rsidTr="009F481D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2431" w:type="dxa"/>
          </w:tcPr>
          <w:p w14:paraId="159ABF89" w14:textId="77777777" w:rsidR="009F481D" w:rsidRPr="009F481D" w:rsidRDefault="009F481D" w:rsidP="009F48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F48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T = technisch </w:t>
            </w:r>
          </w:p>
        </w:tc>
        <w:tc>
          <w:tcPr>
            <w:tcW w:w="3093" w:type="dxa"/>
          </w:tcPr>
          <w:p w14:paraId="6CB29DDE" w14:textId="77777777" w:rsidR="009F481D" w:rsidRPr="009F481D" w:rsidRDefault="009F481D" w:rsidP="009F48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F48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Technische Maßnahmen sollen direkt die Ursache der Belastung bekämpfen. Sie sind besonders wirksam und das erste Mittel der Wahl. </w:t>
            </w:r>
          </w:p>
        </w:tc>
        <w:tc>
          <w:tcPr>
            <w:tcW w:w="4819" w:type="dxa"/>
          </w:tcPr>
          <w:p w14:paraId="31883DF6" w14:textId="50DC18DF" w:rsidR="009F481D" w:rsidRPr="009F481D" w:rsidRDefault="009F481D" w:rsidP="009F481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9F481D">
              <w:rPr>
                <w:rFonts w:ascii="Arial" w:hAnsi="Arial" w:cs="Arial"/>
                <w:color w:val="000000" w:themeColor="text1"/>
                <w:sz w:val="24"/>
              </w:rPr>
              <w:t xml:space="preserve">Höhenverstellbare Pflegebetten </w:t>
            </w:r>
          </w:p>
          <w:p w14:paraId="52BDD9B0" w14:textId="3AF1707F" w:rsidR="009F481D" w:rsidRPr="009F481D" w:rsidRDefault="009F481D" w:rsidP="009F481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9F481D">
              <w:rPr>
                <w:rFonts w:ascii="Arial" w:hAnsi="Arial" w:cs="Arial"/>
                <w:color w:val="000000" w:themeColor="text1"/>
                <w:sz w:val="24"/>
              </w:rPr>
              <w:t xml:space="preserve">Bereitstellung von </w:t>
            </w:r>
            <w:proofErr w:type="spellStart"/>
            <w:r w:rsidRPr="009F481D">
              <w:rPr>
                <w:rFonts w:ascii="Arial" w:hAnsi="Arial" w:cs="Arial"/>
                <w:color w:val="000000" w:themeColor="text1"/>
                <w:sz w:val="24"/>
              </w:rPr>
              <w:t>Liftern</w:t>
            </w:r>
            <w:proofErr w:type="spellEnd"/>
            <w:r w:rsidRPr="009F481D">
              <w:rPr>
                <w:rFonts w:ascii="Arial" w:hAnsi="Arial" w:cs="Arial"/>
                <w:color w:val="000000" w:themeColor="text1"/>
                <w:sz w:val="24"/>
              </w:rPr>
              <w:t xml:space="preserve">/ Aufstehhilfen </w:t>
            </w:r>
          </w:p>
          <w:p w14:paraId="58550E2D" w14:textId="4A4DFFE5" w:rsidR="009F481D" w:rsidRPr="009F481D" w:rsidRDefault="009F481D" w:rsidP="009F481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9F481D">
              <w:rPr>
                <w:rFonts w:ascii="Arial" w:hAnsi="Arial" w:cs="Arial"/>
                <w:color w:val="000000" w:themeColor="text1"/>
                <w:sz w:val="24"/>
              </w:rPr>
              <w:t xml:space="preserve">Gleittücher </w:t>
            </w:r>
          </w:p>
          <w:p w14:paraId="520DBB00" w14:textId="295AB759" w:rsidR="009F481D" w:rsidRPr="009F481D" w:rsidRDefault="009F481D" w:rsidP="009F481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9F481D">
              <w:rPr>
                <w:rFonts w:ascii="Arial" w:hAnsi="Arial" w:cs="Arial"/>
                <w:color w:val="000000" w:themeColor="text1"/>
                <w:sz w:val="24"/>
              </w:rPr>
              <w:t xml:space="preserve">Rutschbretter </w:t>
            </w:r>
          </w:p>
          <w:p w14:paraId="6B047BDD" w14:textId="4D0956D3" w:rsidR="009F481D" w:rsidRPr="009F481D" w:rsidRDefault="009F481D" w:rsidP="009F481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9F481D">
              <w:rPr>
                <w:rFonts w:ascii="Arial" w:hAnsi="Arial" w:cs="Arial"/>
                <w:color w:val="000000" w:themeColor="text1"/>
                <w:sz w:val="24"/>
              </w:rPr>
              <w:t xml:space="preserve">Haltegürtel </w:t>
            </w:r>
          </w:p>
        </w:tc>
      </w:tr>
      <w:tr w:rsidR="009F481D" w:rsidRPr="009F481D" w14:paraId="3BA1FE7A" w14:textId="77777777" w:rsidTr="009F481D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2431" w:type="dxa"/>
          </w:tcPr>
          <w:p w14:paraId="6A04B00E" w14:textId="77777777" w:rsidR="009F481D" w:rsidRPr="009F481D" w:rsidRDefault="009F481D" w:rsidP="009F48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F48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 = organisa</w:t>
            </w:r>
            <w:r w:rsidRPr="009F48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torisch </w:t>
            </w:r>
          </w:p>
        </w:tc>
        <w:tc>
          <w:tcPr>
            <w:tcW w:w="3093" w:type="dxa"/>
          </w:tcPr>
          <w:p w14:paraId="50E30850" w14:textId="77777777" w:rsidR="009F481D" w:rsidRPr="009F481D" w:rsidRDefault="009F481D" w:rsidP="009F48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F48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Diese Maßnahmen betreffen die Gestaltung von Arbeitsabläufen und Rahmenbedingungen. </w:t>
            </w:r>
          </w:p>
        </w:tc>
        <w:tc>
          <w:tcPr>
            <w:tcW w:w="4819" w:type="dxa"/>
          </w:tcPr>
          <w:p w14:paraId="3C951966" w14:textId="20DB1B13" w:rsidR="009F481D" w:rsidRPr="009F481D" w:rsidRDefault="009F481D" w:rsidP="009F481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9F481D">
              <w:rPr>
                <w:rFonts w:ascii="Arial" w:hAnsi="Arial" w:cs="Arial"/>
                <w:color w:val="000000" w:themeColor="text1"/>
                <w:sz w:val="24"/>
              </w:rPr>
              <w:t xml:space="preserve">Personaleinsatzplanung </w:t>
            </w:r>
          </w:p>
          <w:p w14:paraId="3EFC2769" w14:textId="74D64F02" w:rsidR="009F481D" w:rsidRPr="009F481D" w:rsidRDefault="009F481D" w:rsidP="009F481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9F481D">
              <w:rPr>
                <w:rFonts w:ascii="Arial" w:hAnsi="Arial" w:cs="Arial"/>
                <w:color w:val="000000" w:themeColor="text1"/>
                <w:sz w:val="24"/>
              </w:rPr>
              <w:t xml:space="preserve">Vorgaben zur Nutzung von Hilfsmitteln </w:t>
            </w:r>
          </w:p>
          <w:p w14:paraId="6A80BA50" w14:textId="4BD8F6BF" w:rsidR="009F481D" w:rsidRPr="009F481D" w:rsidRDefault="009F481D" w:rsidP="009F481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9F481D">
              <w:rPr>
                <w:rFonts w:ascii="Arial" w:hAnsi="Arial" w:cs="Arial"/>
                <w:color w:val="000000" w:themeColor="text1"/>
                <w:sz w:val="24"/>
              </w:rPr>
              <w:t xml:space="preserve">Organisation von Schulungen </w:t>
            </w:r>
          </w:p>
          <w:p w14:paraId="14EF4E78" w14:textId="6478903C" w:rsidR="009F481D" w:rsidRPr="009F481D" w:rsidRDefault="009F481D" w:rsidP="009F481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9F481D">
              <w:rPr>
                <w:rFonts w:ascii="Arial" w:hAnsi="Arial" w:cs="Arial"/>
                <w:color w:val="000000" w:themeColor="text1"/>
                <w:sz w:val="24"/>
              </w:rPr>
              <w:t xml:space="preserve">Wartung von Hilfsmitteln </w:t>
            </w:r>
          </w:p>
        </w:tc>
      </w:tr>
      <w:tr w:rsidR="009F481D" w:rsidRPr="009F481D" w14:paraId="16B01C0D" w14:textId="77777777" w:rsidTr="009F481D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2431" w:type="dxa"/>
          </w:tcPr>
          <w:p w14:paraId="50AC6097" w14:textId="77777777" w:rsidR="009F481D" w:rsidRPr="009F481D" w:rsidRDefault="009F481D" w:rsidP="009F48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F48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 = personell </w:t>
            </w:r>
          </w:p>
        </w:tc>
        <w:tc>
          <w:tcPr>
            <w:tcW w:w="3093" w:type="dxa"/>
          </w:tcPr>
          <w:p w14:paraId="00026BA2" w14:textId="77777777" w:rsidR="009F481D" w:rsidRPr="009F481D" w:rsidRDefault="009F481D" w:rsidP="009F48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F48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Diese Maßnahmen richten sich an das Verhalten und die Kompeten</w:t>
            </w:r>
            <w:r w:rsidRPr="009F48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zen der Mitarbeitenden. </w:t>
            </w:r>
          </w:p>
        </w:tc>
        <w:tc>
          <w:tcPr>
            <w:tcW w:w="4819" w:type="dxa"/>
          </w:tcPr>
          <w:p w14:paraId="139AA7ED" w14:textId="06F9F2BE" w:rsidR="009F481D" w:rsidRPr="009F481D" w:rsidRDefault="009F481D" w:rsidP="009F481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9F481D">
              <w:rPr>
                <w:rFonts w:ascii="Arial" w:hAnsi="Arial" w:cs="Arial"/>
                <w:color w:val="000000" w:themeColor="text1"/>
                <w:sz w:val="24"/>
              </w:rPr>
              <w:t xml:space="preserve">Nutzung der Fortbildungsangebote </w:t>
            </w:r>
          </w:p>
          <w:p w14:paraId="2F28ECC4" w14:textId="24247C75" w:rsidR="009F481D" w:rsidRPr="009F481D" w:rsidRDefault="009F481D" w:rsidP="009F481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9F481D">
              <w:rPr>
                <w:rFonts w:ascii="Arial" w:hAnsi="Arial" w:cs="Arial"/>
                <w:color w:val="000000" w:themeColor="text1"/>
                <w:sz w:val="24"/>
              </w:rPr>
              <w:t xml:space="preserve">Nutzung der Hilfsmittel </w:t>
            </w:r>
          </w:p>
          <w:p w14:paraId="0C4A3A6D" w14:textId="4A06ACFB" w:rsidR="009F481D" w:rsidRPr="009F481D" w:rsidRDefault="009F481D" w:rsidP="009F481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9F481D">
              <w:rPr>
                <w:rFonts w:ascii="Arial" w:hAnsi="Arial" w:cs="Arial"/>
                <w:color w:val="000000" w:themeColor="text1"/>
                <w:sz w:val="24"/>
              </w:rPr>
              <w:t>Rückmeldung von erkannten Gefährdungen im Bereich der Rückengesundheit</w:t>
            </w:r>
          </w:p>
        </w:tc>
      </w:tr>
    </w:tbl>
    <w:p w14:paraId="0E588AD9" w14:textId="77777777" w:rsidR="009F481D" w:rsidRPr="00524D21" w:rsidRDefault="009F481D" w:rsidP="00524D21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9F481D" w:rsidRPr="00524D21" w:rsidSect="006E0BDB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22B6" w14:textId="77777777" w:rsidR="00C624D8" w:rsidRDefault="00C624D8" w:rsidP="002A5D13">
      <w:pPr>
        <w:spacing w:after="0" w:line="240" w:lineRule="auto"/>
      </w:pPr>
      <w:r>
        <w:separator/>
      </w:r>
    </w:p>
  </w:endnote>
  <w:endnote w:type="continuationSeparator" w:id="0">
    <w:p w14:paraId="30C33331" w14:textId="77777777" w:rsidR="00C624D8" w:rsidRDefault="00C624D8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DB2FD" w14:textId="77777777" w:rsidR="00C624D8" w:rsidRDefault="00C624D8" w:rsidP="002A5D13">
      <w:pPr>
        <w:spacing w:after="0" w:line="240" w:lineRule="auto"/>
      </w:pPr>
      <w:r>
        <w:separator/>
      </w:r>
    </w:p>
  </w:footnote>
  <w:footnote w:type="continuationSeparator" w:id="0">
    <w:p w14:paraId="43ED57BD" w14:textId="77777777" w:rsidR="00C624D8" w:rsidRDefault="00C624D8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2711AF4D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524D21">
            <w:rPr>
              <w:b/>
              <w:color w:val="FFFFFF"/>
              <w:sz w:val="24"/>
            </w:rPr>
            <w:t>8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7F1A2B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27913"/>
    <w:multiLevelType w:val="hybridMultilevel"/>
    <w:tmpl w:val="3D508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9"/>
  </w:num>
  <w:num w:numId="2" w16cid:durableId="1456217558">
    <w:abstractNumId w:val="19"/>
  </w:num>
  <w:num w:numId="3" w16cid:durableId="1803574363">
    <w:abstractNumId w:val="22"/>
  </w:num>
  <w:num w:numId="4" w16cid:durableId="1661150236">
    <w:abstractNumId w:val="10"/>
  </w:num>
  <w:num w:numId="5" w16cid:durableId="840630696">
    <w:abstractNumId w:val="6"/>
  </w:num>
  <w:num w:numId="6" w16cid:durableId="1786457857">
    <w:abstractNumId w:val="7"/>
  </w:num>
  <w:num w:numId="7" w16cid:durableId="273442169">
    <w:abstractNumId w:val="12"/>
  </w:num>
  <w:num w:numId="8" w16cid:durableId="1239441314">
    <w:abstractNumId w:val="11"/>
  </w:num>
  <w:num w:numId="9" w16cid:durableId="1978216536">
    <w:abstractNumId w:val="8"/>
  </w:num>
  <w:num w:numId="10" w16cid:durableId="646931857">
    <w:abstractNumId w:val="5"/>
  </w:num>
  <w:num w:numId="11" w16cid:durableId="1137146208">
    <w:abstractNumId w:val="20"/>
  </w:num>
  <w:num w:numId="12" w16cid:durableId="1204052296">
    <w:abstractNumId w:val="14"/>
  </w:num>
  <w:num w:numId="13" w16cid:durableId="1106383001">
    <w:abstractNumId w:val="15"/>
  </w:num>
  <w:num w:numId="14" w16cid:durableId="793400410">
    <w:abstractNumId w:val="13"/>
  </w:num>
  <w:num w:numId="15" w16cid:durableId="170730696">
    <w:abstractNumId w:val="16"/>
  </w:num>
  <w:num w:numId="16" w16cid:durableId="1470124009">
    <w:abstractNumId w:val="17"/>
  </w:num>
  <w:num w:numId="17" w16cid:durableId="1016734673">
    <w:abstractNumId w:val="18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9519339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6571D"/>
    <w:rsid w:val="00070D06"/>
    <w:rsid w:val="000A7B82"/>
    <w:rsid w:val="000B50CC"/>
    <w:rsid w:val="000C03BB"/>
    <w:rsid w:val="000C6A2D"/>
    <w:rsid w:val="000E0582"/>
    <w:rsid w:val="0015409B"/>
    <w:rsid w:val="001B429B"/>
    <w:rsid w:val="001F5B5E"/>
    <w:rsid w:val="00205D0C"/>
    <w:rsid w:val="00247E00"/>
    <w:rsid w:val="0027096C"/>
    <w:rsid w:val="00271B97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556ED"/>
    <w:rsid w:val="004639C0"/>
    <w:rsid w:val="004955F6"/>
    <w:rsid w:val="00496A7E"/>
    <w:rsid w:val="004A47F9"/>
    <w:rsid w:val="004B6C90"/>
    <w:rsid w:val="004C2396"/>
    <w:rsid w:val="0050689E"/>
    <w:rsid w:val="00524D21"/>
    <w:rsid w:val="00551B88"/>
    <w:rsid w:val="00587D31"/>
    <w:rsid w:val="00590503"/>
    <w:rsid w:val="005A0C69"/>
    <w:rsid w:val="005A461E"/>
    <w:rsid w:val="005D713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2303E"/>
    <w:rsid w:val="00782522"/>
    <w:rsid w:val="007A7CA7"/>
    <w:rsid w:val="007B0290"/>
    <w:rsid w:val="007C0AE5"/>
    <w:rsid w:val="007E1A2E"/>
    <w:rsid w:val="007F1A2B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9F481D"/>
    <w:rsid w:val="00A06C64"/>
    <w:rsid w:val="00A20C9E"/>
    <w:rsid w:val="00A22F86"/>
    <w:rsid w:val="00AC136E"/>
    <w:rsid w:val="00B01FFE"/>
    <w:rsid w:val="00B42C1E"/>
    <w:rsid w:val="00B707AF"/>
    <w:rsid w:val="00B87D52"/>
    <w:rsid w:val="00BD71E9"/>
    <w:rsid w:val="00C135D1"/>
    <w:rsid w:val="00C310AF"/>
    <w:rsid w:val="00C624D8"/>
    <w:rsid w:val="00C73E1A"/>
    <w:rsid w:val="00C94DCF"/>
    <w:rsid w:val="00CC38C8"/>
    <w:rsid w:val="00CE3BE0"/>
    <w:rsid w:val="00D86187"/>
    <w:rsid w:val="00DB146B"/>
    <w:rsid w:val="00DB32C7"/>
    <w:rsid w:val="00E113DA"/>
    <w:rsid w:val="00E2265E"/>
    <w:rsid w:val="00ED3984"/>
    <w:rsid w:val="00EF0BF1"/>
    <w:rsid w:val="00F20663"/>
    <w:rsid w:val="00F4469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716</Characters>
  <Application>Microsoft Office Word</Application>
  <DocSecurity>0</DocSecurity>
  <Lines>65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2026-07-08T09:55:00Z</dcterms:created>
  <dcterms:modified xsi:type="dcterms:W3CDTF">2026-07-08T09:55:00Z</dcterms:modified>
</cp:coreProperties>
</file>