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5824" w14:textId="77777777" w:rsidR="002A5D13" w:rsidRDefault="007A7CA7" w:rsidP="00303DAD">
      <w:pPr>
        <w:tabs>
          <w:tab w:val="left" w:pos="1851"/>
          <w:tab w:val="left" w:pos="5280"/>
        </w:tabs>
        <w:rPr>
          <w:b/>
          <w:noProof/>
          <w:lang w:eastAsia="de-DE"/>
        </w:rPr>
      </w:pPr>
      <w:r>
        <w:rPr>
          <w:b/>
          <w:noProof/>
          <w:lang w:eastAsia="de-DE"/>
        </w:rPr>
        <w:tab/>
      </w:r>
      <w:r w:rsidR="00303DAD">
        <w:rPr>
          <w:b/>
          <w:noProof/>
          <w:lang w:eastAsia="de-DE"/>
        </w:rPr>
        <w:tab/>
      </w:r>
    </w:p>
    <w:p w14:paraId="35925AA6" w14:textId="16C3C9B5" w:rsidR="00E744BE" w:rsidRDefault="007A7CA7" w:rsidP="00256584">
      <w:pPr>
        <w:tabs>
          <w:tab w:val="left" w:pos="1515"/>
          <w:tab w:val="left" w:pos="2430"/>
          <w:tab w:val="left" w:pos="4185"/>
          <w:tab w:val="left" w:pos="6900"/>
        </w:tabs>
      </w:pPr>
      <w:r>
        <w:tab/>
      </w:r>
      <w:r w:rsidR="00EF43D3">
        <w:tab/>
      </w:r>
    </w:p>
    <w:p w14:paraId="320D8880" w14:textId="77777777" w:rsidR="00256584" w:rsidRDefault="00256584" w:rsidP="00C73E1A"/>
    <w:p w14:paraId="7684C757" w14:textId="77777777" w:rsidR="00256584" w:rsidRDefault="00256584" w:rsidP="00C73E1A"/>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7"/>
        <w:gridCol w:w="4910"/>
      </w:tblGrid>
      <w:tr w:rsidR="00256584" w:rsidRPr="00256584" w14:paraId="6D6922D9" w14:textId="77777777" w:rsidTr="00256584">
        <w:trPr>
          <w:trHeight w:val="164"/>
          <w:jc w:val="center"/>
        </w:trPr>
        <w:tc>
          <w:tcPr>
            <w:tcW w:w="9817" w:type="dxa"/>
            <w:gridSpan w:val="2"/>
            <w:shd w:val="clear" w:color="auto" w:fill="82AFA7"/>
          </w:tcPr>
          <w:p w14:paraId="1F4677A8" w14:textId="77777777" w:rsidR="00256584" w:rsidRPr="00256584" w:rsidRDefault="00256584" w:rsidP="00256584">
            <w:pPr>
              <w:spacing w:before="120" w:after="120"/>
              <w:rPr>
                <w:rFonts w:ascii="Arial" w:eastAsiaTheme="minorHAnsi" w:hAnsi="Arial" w:cs="Arial"/>
                <w:b/>
                <w:color w:val="000000" w:themeColor="text1"/>
                <w:sz w:val="28"/>
                <w:szCs w:val="28"/>
              </w:rPr>
            </w:pPr>
            <w:r w:rsidRPr="00256584">
              <w:rPr>
                <w:rFonts w:ascii="Arial" w:eastAsiaTheme="minorHAnsi" w:hAnsi="Arial" w:cs="Arial"/>
                <w:b/>
                <w:color w:val="000000" w:themeColor="text1"/>
                <w:sz w:val="28"/>
                <w:szCs w:val="28"/>
              </w:rPr>
              <w:t>Übersicht: 2 Möglichkeiten der Rückmeldung zu Ihrem Führungsverhalten</w:t>
            </w:r>
          </w:p>
        </w:tc>
      </w:tr>
      <w:tr w:rsidR="00256584" w:rsidRPr="00256584" w14:paraId="1E150916" w14:textId="77777777" w:rsidTr="00256584">
        <w:trPr>
          <w:trHeight w:val="164"/>
          <w:jc w:val="center"/>
        </w:trPr>
        <w:tc>
          <w:tcPr>
            <w:tcW w:w="4907" w:type="dxa"/>
            <w:shd w:val="clear" w:color="auto" w:fill="F6A0A2"/>
          </w:tcPr>
          <w:p w14:paraId="756ACF39" w14:textId="77777777" w:rsidR="00256584" w:rsidRPr="00256584" w:rsidRDefault="00256584" w:rsidP="00256584">
            <w:pPr>
              <w:spacing w:before="120" w:after="120"/>
              <w:rPr>
                <w:rFonts w:ascii="Arial" w:eastAsiaTheme="minorHAnsi" w:hAnsi="Arial" w:cs="Arial"/>
                <w:b/>
                <w:color w:val="000000" w:themeColor="text1"/>
                <w:sz w:val="24"/>
              </w:rPr>
            </w:pPr>
            <w:r w:rsidRPr="00256584">
              <w:rPr>
                <w:rFonts w:ascii="Arial" w:eastAsiaTheme="minorHAnsi" w:hAnsi="Arial" w:cs="Arial"/>
                <w:b/>
                <w:color w:val="000000" w:themeColor="text1"/>
                <w:sz w:val="24"/>
              </w:rPr>
              <w:t>Feedback-Bogen als Gesprächsleitfaden</w:t>
            </w:r>
          </w:p>
        </w:tc>
        <w:tc>
          <w:tcPr>
            <w:tcW w:w="4910" w:type="dxa"/>
            <w:shd w:val="clear" w:color="auto" w:fill="F6A0A2"/>
          </w:tcPr>
          <w:p w14:paraId="1D9CA93B" w14:textId="77777777" w:rsidR="00256584" w:rsidRPr="00256584" w:rsidRDefault="00256584" w:rsidP="00256584">
            <w:pPr>
              <w:spacing w:before="120" w:after="120"/>
              <w:rPr>
                <w:rFonts w:ascii="Arial" w:eastAsiaTheme="minorHAnsi" w:hAnsi="Arial" w:cs="Arial"/>
                <w:b/>
                <w:color w:val="000000" w:themeColor="text1"/>
                <w:sz w:val="24"/>
              </w:rPr>
            </w:pPr>
            <w:r w:rsidRPr="00256584">
              <w:rPr>
                <w:rFonts w:ascii="Arial" w:eastAsiaTheme="minorHAnsi" w:hAnsi="Arial" w:cs="Arial"/>
                <w:b/>
                <w:color w:val="000000" w:themeColor="text1"/>
                <w:sz w:val="24"/>
              </w:rPr>
              <w:t>Feedback-Bogen als anonymer Fragebogen</w:t>
            </w:r>
          </w:p>
        </w:tc>
      </w:tr>
      <w:tr w:rsidR="00256584" w:rsidRPr="00256584" w14:paraId="11C3B8AF" w14:textId="77777777" w:rsidTr="00256584">
        <w:trPr>
          <w:trHeight w:val="2991"/>
          <w:jc w:val="center"/>
        </w:trPr>
        <w:tc>
          <w:tcPr>
            <w:tcW w:w="4907" w:type="dxa"/>
            <w:shd w:val="clear" w:color="auto" w:fill="FFFFFF"/>
          </w:tcPr>
          <w:p w14:paraId="280A63DD" w14:textId="77777777" w:rsidR="00256584" w:rsidRP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In diesem Fall händigen Sie den Fragebogen nicht an Ihre Mitarbeiter aus, sondern gehen ihn Schritt-für-Schritt im Gespräch durch. Sie erhalten somit ein spontanes Feedback.</w:t>
            </w:r>
          </w:p>
          <w:p w14:paraId="31A5EB14" w14:textId="77777777" w:rsidR="00256584" w:rsidRP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Sie machen sich zu den einzelnen Kriterien Notizen.</w:t>
            </w:r>
          </w:p>
          <w:p w14:paraId="06C6E471" w14:textId="77777777" w:rsid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 xml:space="preserve">Diese Form des Feedbacks erfordert eine grundsätzliche Vertrauensbasis und Offenheit zwischen Ihnen und Ihren Mitarbeitern. </w:t>
            </w:r>
          </w:p>
          <w:p w14:paraId="45383748" w14:textId="77777777" w:rsidR="00256584" w:rsidRPr="00256584" w:rsidRDefault="00256584" w:rsidP="00256584">
            <w:pPr>
              <w:spacing w:before="120" w:after="120"/>
              <w:ind w:left="316" w:hanging="284"/>
              <w:rPr>
                <w:rFonts w:ascii="Arial" w:eastAsiaTheme="minorHAnsi" w:hAnsi="Arial" w:cs="Arial"/>
                <w:color w:val="000000" w:themeColor="text1"/>
                <w:sz w:val="24"/>
              </w:rPr>
            </w:pPr>
          </w:p>
        </w:tc>
        <w:tc>
          <w:tcPr>
            <w:tcW w:w="4910" w:type="dxa"/>
            <w:shd w:val="clear" w:color="auto" w:fill="FFFFFF"/>
          </w:tcPr>
          <w:p w14:paraId="18AD96E8" w14:textId="77777777" w:rsidR="00256584" w:rsidRP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Der Fragebogen wird an Ihre Mitarbeiter verteilt. Sie können den Bogen anonym ausfüllen und Ihnen über eine Vertrauensperson zukommen lassen. Somit muss der Mitarbeiter nicht befürchten, dass seine Äußerungen zurückverfolgt werden können.</w:t>
            </w:r>
          </w:p>
          <w:p w14:paraId="5682FC46" w14:textId="77777777" w:rsidR="00256584" w:rsidRP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Wenn Sie einen Betriebsrat haben, müssen Sie ihn im Vorfeld über die Befragung informieren.</w:t>
            </w:r>
          </w:p>
          <w:p w14:paraId="7A14F9E5" w14:textId="77777777" w:rsidR="00256584" w:rsidRPr="00256584" w:rsidRDefault="00256584" w:rsidP="00256584">
            <w:pPr>
              <w:pStyle w:val="Listenabsatz"/>
              <w:numPr>
                <w:ilvl w:val="0"/>
                <w:numId w:val="26"/>
              </w:numPr>
              <w:spacing w:before="120" w:after="120" w:line="276" w:lineRule="auto"/>
              <w:ind w:left="316" w:hanging="284"/>
              <w:rPr>
                <w:rFonts w:ascii="Arial" w:eastAsiaTheme="minorHAnsi" w:hAnsi="Arial" w:cs="Arial"/>
                <w:color w:val="000000" w:themeColor="text1"/>
                <w:sz w:val="24"/>
              </w:rPr>
            </w:pPr>
            <w:r w:rsidRPr="00256584">
              <w:rPr>
                <w:rFonts w:ascii="Arial" w:eastAsiaTheme="minorHAnsi" w:hAnsi="Arial" w:cs="Arial"/>
                <w:color w:val="000000" w:themeColor="text1"/>
                <w:sz w:val="24"/>
              </w:rPr>
              <w:t xml:space="preserve">Informieren Sie im Nachgang der Befragung Ihre Mitarbeiter über die Ergebnisse und die Schlussfolgerungen, die Sie für sich daraus ableiten. </w:t>
            </w:r>
          </w:p>
        </w:tc>
      </w:tr>
    </w:tbl>
    <w:p w14:paraId="5B1A694C" w14:textId="77777777" w:rsidR="00256584" w:rsidRDefault="00256584" w:rsidP="00C73E1A"/>
    <w:sectPr w:rsidR="00256584" w:rsidSect="00C61190">
      <w:headerReference w:type="default" r:id="rId9"/>
      <w:pgSz w:w="11906" w:h="16838" w:code="9"/>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9F52" w14:textId="77777777" w:rsidR="00A95063" w:rsidRDefault="00A95063" w:rsidP="002A5D13">
      <w:pPr>
        <w:spacing w:after="0" w:line="240" w:lineRule="auto"/>
      </w:pPr>
      <w:r>
        <w:separator/>
      </w:r>
    </w:p>
  </w:endnote>
  <w:endnote w:type="continuationSeparator" w:id="0">
    <w:p w14:paraId="7C0F116A" w14:textId="77777777" w:rsidR="00A95063" w:rsidRDefault="00A9506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C8AD" w14:textId="77777777" w:rsidR="00A95063" w:rsidRDefault="00A95063" w:rsidP="002A5D13">
      <w:pPr>
        <w:spacing w:after="0" w:line="240" w:lineRule="auto"/>
      </w:pPr>
      <w:r>
        <w:separator/>
      </w:r>
    </w:p>
  </w:footnote>
  <w:footnote w:type="continuationSeparator" w:id="0">
    <w:p w14:paraId="063C7FAB" w14:textId="77777777" w:rsidR="00A95063" w:rsidRDefault="00A9506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50B024F2" w:rsidR="007A7CA7" w:rsidRPr="00DD7135" w:rsidRDefault="00EF43D3" w:rsidP="00EF43D3">
          <w:pPr>
            <w:pStyle w:val="Kopfzeile"/>
            <w:jc w:val="center"/>
            <w:rPr>
              <w:b/>
            </w:rPr>
          </w:pPr>
          <w:r w:rsidRPr="00DD7135">
            <w:rPr>
              <w:b/>
              <w:sz w:val="24"/>
            </w:rPr>
            <w:t xml:space="preserve">Ausgabe </w:t>
          </w:r>
          <w:r w:rsidR="005915ED">
            <w:rPr>
              <w:b/>
              <w:sz w:val="24"/>
            </w:rPr>
            <w:t>18</w:t>
          </w:r>
          <w:r w:rsidR="002C30B2" w:rsidRPr="00DD7135">
            <w:rPr>
              <w:b/>
              <w:sz w:val="24"/>
            </w:rPr>
            <w:t xml:space="preserve"> - 20</w:t>
          </w:r>
          <w:r w:rsidR="00DD7135" w:rsidRPr="00DD7135">
            <w:rPr>
              <w:b/>
              <w:sz w:val="24"/>
            </w:rPr>
            <w:t>2</w:t>
          </w:r>
          <w:r w:rsidR="00E74595">
            <w:rPr>
              <w:b/>
              <w:sz w:val="24"/>
            </w:rPr>
            <w:t>6</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1398057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352A67"/>
    <w:multiLevelType w:val="multilevel"/>
    <w:tmpl w:val="CC4E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F6CCD"/>
    <w:multiLevelType w:val="multilevel"/>
    <w:tmpl w:val="0000000E"/>
    <w:lvl w:ilvl="0">
      <w:start w:val="1"/>
      <w:numFmt w:val="bullet"/>
      <w:lvlText w:val="•"/>
      <w:lvlJc w:val="left"/>
      <w:pPr>
        <w:tabs>
          <w:tab w:val="num" w:pos="-360"/>
        </w:tabs>
        <w:ind w:left="360" w:hanging="360"/>
      </w:pPr>
      <w:rPr>
        <w:rFonts w:ascii="Symbol" w:hAnsi="Symbol" w:cs="Symbol"/>
        <w:b w:val="0"/>
        <w:bCs w:val="0"/>
        <w:i w:val="0"/>
        <w:iCs w:val="0"/>
        <w:caps w:val="0"/>
        <w:smallCaps w:val="0"/>
        <w:strike w:val="0"/>
        <w:dstrike w:val="0"/>
        <w:outline w:val="0"/>
        <w:emboss w:val="0"/>
        <w:imprint w:val="0"/>
        <w:spacing w:val="0"/>
        <w:w w:val="100"/>
        <w:kern w:val="1"/>
        <w:position w:val="0"/>
        <w:sz w:val="20"/>
        <w:vertAlign w:val="baseline"/>
      </w:rPr>
    </w:lvl>
    <w:lvl w:ilvl="1">
      <w:start w:val="1"/>
      <w:numFmt w:val="bullet"/>
      <w:lvlText w:val="◦"/>
      <w:lvlJc w:val="left"/>
      <w:pPr>
        <w:tabs>
          <w:tab w:val="num" w:pos="360"/>
        </w:tabs>
        <w:ind w:left="72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lvl w:ilvl="2">
      <w:start w:val="1"/>
      <w:numFmt w:val="bullet"/>
      <w:lvlText w:val="▪"/>
      <w:lvlJc w:val="left"/>
      <w:pPr>
        <w:tabs>
          <w:tab w:val="num" w:pos="360"/>
        </w:tabs>
        <w:ind w:left="108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lvl w:ilvl="3">
      <w:start w:val="1"/>
      <w:numFmt w:val="bullet"/>
      <w:lvlText w:val="•"/>
      <w:lvlJc w:val="left"/>
      <w:pPr>
        <w:tabs>
          <w:tab w:val="num" w:pos="360"/>
        </w:tabs>
        <w:ind w:left="1440" w:hanging="360"/>
      </w:pPr>
      <w:rPr>
        <w:rFonts w:ascii="Symbol" w:hAnsi="Symbol" w:cs="Symbol"/>
        <w:b w:val="0"/>
        <w:bCs w:val="0"/>
        <w:i w:val="0"/>
        <w:iCs w:val="0"/>
        <w:caps w:val="0"/>
        <w:smallCaps w:val="0"/>
        <w:strike w:val="0"/>
        <w:dstrike w:val="0"/>
        <w:outline w:val="0"/>
        <w:emboss w:val="0"/>
        <w:imprint w:val="0"/>
        <w:spacing w:val="0"/>
        <w:w w:val="100"/>
        <w:kern w:val="1"/>
        <w:position w:val="0"/>
        <w:sz w:val="20"/>
        <w:vertAlign w:val="baseline"/>
      </w:rPr>
    </w:lvl>
    <w:lvl w:ilvl="4">
      <w:start w:val="1"/>
      <w:numFmt w:val="bullet"/>
      <w:lvlText w:val="◦"/>
      <w:lvlJc w:val="left"/>
      <w:pPr>
        <w:tabs>
          <w:tab w:val="num" w:pos="360"/>
        </w:tabs>
        <w:ind w:left="180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lvl w:ilvl="5">
      <w:start w:val="1"/>
      <w:numFmt w:val="bullet"/>
      <w:lvlText w:val="▪"/>
      <w:lvlJc w:val="left"/>
      <w:pPr>
        <w:tabs>
          <w:tab w:val="num" w:pos="360"/>
        </w:tabs>
        <w:ind w:left="216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lvl w:ilvl="6">
      <w:start w:val="1"/>
      <w:numFmt w:val="bullet"/>
      <w:lvlText w:val="•"/>
      <w:lvlJc w:val="left"/>
      <w:pPr>
        <w:tabs>
          <w:tab w:val="num" w:pos="360"/>
        </w:tabs>
        <w:ind w:left="2520" w:hanging="360"/>
      </w:pPr>
      <w:rPr>
        <w:rFonts w:ascii="Symbol" w:hAnsi="Symbol" w:cs="Symbol"/>
        <w:b w:val="0"/>
        <w:bCs w:val="0"/>
        <w:i w:val="0"/>
        <w:iCs w:val="0"/>
        <w:caps w:val="0"/>
        <w:smallCaps w:val="0"/>
        <w:strike w:val="0"/>
        <w:dstrike w:val="0"/>
        <w:outline w:val="0"/>
        <w:emboss w:val="0"/>
        <w:imprint w:val="0"/>
        <w:spacing w:val="0"/>
        <w:w w:val="100"/>
        <w:kern w:val="1"/>
        <w:position w:val="0"/>
        <w:sz w:val="20"/>
        <w:vertAlign w:val="baseline"/>
      </w:rPr>
    </w:lvl>
    <w:lvl w:ilvl="7">
      <w:start w:val="1"/>
      <w:numFmt w:val="bullet"/>
      <w:lvlText w:val="◦"/>
      <w:lvlJc w:val="left"/>
      <w:pPr>
        <w:tabs>
          <w:tab w:val="num" w:pos="360"/>
        </w:tabs>
        <w:ind w:left="288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lvl w:ilvl="8">
      <w:start w:val="1"/>
      <w:numFmt w:val="bullet"/>
      <w:lvlText w:val="▪"/>
      <w:lvlJc w:val="left"/>
      <w:pPr>
        <w:tabs>
          <w:tab w:val="num" w:pos="360"/>
        </w:tabs>
        <w:ind w:left="3240" w:hanging="360"/>
      </w:pPr>
      <w:rPr>
        <w:rFonts w:ascii="Arial Unicode MS" w:hAnsi="Arial Unicode MS" w:cs="Arial Unicode MS"/>
        <w:b w:val="0"/>
        <w:bCs w:val="0"/>
        <w:i w:val="0"/>
        <w:iCs w:val="0"/>
        <w:caps w:val="0"/>
        <w:smallCaps w:val="0"/>
        <w:strike w:val="0"/>
        <w:dstrike w:val="0"/>
        <w:outline w:val="0"/>
        <w:emboss w:val="0"/>
        <w:imprint w:val="0"/>
        <w:spacing w:val="0"/>
        <w:w w:val="100"/>
        <w:kern w:val="1"/>
        <w:position w:val="0"/>
        <w:sz w:val="20"/>
        <w:vertAlign w:val="baseline"/>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9B34D1"/>
    <w:multiLevelType w:val="hybridMultilevel"/>
    <w:tmpl w:val="0958C1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B62B9"/>
    <w:multiLevelType w:val="hybridMultilevel"/>
    <w:tmpl w:val="2362C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729000">
    <w:abstractNumId w:val="11"/>
  </w:num>
  <w:num w:numId="2" w16cid:durableId="1000696356">
    <w:abstractNumId w:val="21"/>
  </w:num>
  <w:num w:numId="3" w16cid:durableId="622343131">
    <w:abstractNumId w:val="24"/>
  </w:num>
  <w:num w:numId="4" w16cid:durableId="2098211513">
    <w:abstractNumId w:val="12"/>
  </w:num>
  <w:num w:numId="5" w16cid:durableId="1446730418">
    <w:abstractNumId w:val="7"/>
  </w:num>
  <w:num w:numId="6" w16cid:durableId="1411586306">
    <w:abstractNumId w:val="9"/>
  </w:num>
  <w:num w:numId="7" w16cid:durableId="94787950">
    <w:abstractNumId w:val="14"/>
  </w:num>
  <w:num w:numId="8" w16cid:durableId="1669751253">
    <w:abstractNumId w:val="13"/>
  </w:num>
  <w:num w:numId="9" w16cid:durableId="786630957">
    <w:abstractNumId w:val="10"/>
  </w:num>
  <w:num w:numId="10" w16cid:durableId="1424759463">
    <w:abstractNumId w:val="6"/>
  </w:num>
  <w:num w:numId="11" w16cid:durableId="1814102308">
    <w:abstractNumId w:val="22"/>
  </w:num>
  <w:num w:numId="12" w16cid:durableId="269510518">
    <w:abstractNumId w:val="16"/>
  </w:num>
  <w:num w:numId="13" w16cid:durableId="2119713375">
    <w:abstractNumId w:val="17"/>
  </w:num>
  <w:num w:numId="14" w16cid:durableId="1635139796">
    <w:abstractNumId w:val="15"/>
  </w:num>
  <w:num w:numId="15" w16cid:durableId="1498955337">
    <w:abstractNumId w:val="18"/>
  </w:num>
  <w:num w:numId="16" w16cid:durableId="396052214">
    <w:abstractNumId w:val="19"/>
  </w:num>
  <w:num w:numId="17" w16cid:durableId="2053142037">
    <w:abstractNumId w:val="20"/>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232202761">
    <w:abstractNumId w:val="5"/>
  </w:num>
  <w:num w:numId="24" w16cid:durableId="1447965134">
    <w:abstractNumId w:val="23"/>
  </w:num>
  <w:num w:numId="25" w16cid:durableId="1072462769">
    <w:abstractNumId w:val="8"/>
  </w:num>
  <w:num w:numId="26" w16cid:durableId="9994280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252A1"/>
    <w:rsid w:val="0015409B"/>
    <w:rsid w:val="00196105"/>
    <w:rsid w:val="001B429B"/>
    <w:rsid w:val="00201AC4"/>
    <w:rsid w:val="00205D0C"/>
    <w:rsid w:val="00256584"/>
    <w:rsid w:val="00270834"/>
    <w:rsid w:val="0027096C"/>
    <w:rsid w:val="002766CF"/>
    <w:rsid w:val="0028515F"/>
    <w:rsid w:val="002A37ED"/>
    <w:rsid w:val="002A5D13"/>
    <w:rsid w:val="002B029B"/>
    <w:rsid w:val="002B328E"/>
    <w:rsid w:val="002B4419"/>
    <w:rsid w:val="002C30B2"/>
    <w:rsid w:val="002D45E4"/>
    <w:rsid w:val="002E4378"/>
    <w:rsid w:val="00303DAD"/>
    <w:rsid w:val="0033635C"/>
    <w:rsid w:val="00340B4A"/>
    <w:rsid w:val="003676E3"/>
    <w:rsid w:val="00380EF0"/>
    <w:rsid w:val="003E3400"/>
    <w:rsid w:val="004074BC"/>
    <w:rsid w:val="00415088"/>
    <w:rsid w:val="00433F51"/>
    <w:rsid w:val="0045388D"/>
    <w:rsid w:val="004556ED"/>
    <w:rsid w:val="004639C0"/>
    <w:rsid w:val="004955F6"/>
    <w:rsid w:val="004A47F9"/>
    <w:rsid w:val="004B7939"/>
    <w:rsid w:val="004C2396"/>
    <w:rsid w:val="004C5FDB"/>
    <w:rsid w:val="0050689E"/>
    <w:rsid w:val="00551B88"/>
    <w:rsid w:val="00564F50"/>
    <w:rsid w:val="00587D31"/>
    <w:rsid w:val="005915ED"/>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261A4"/>
    <w:rsid w:val="00937B0B"/>
    <w:rsid w:val="009433D9"/>
    <w:rsid w:val="00970B2A"/>
    <w:rsid w:val="00983536"/>
    <w:rsid w:val="009B721F"/>
    <w:rsid w:val="00A06C64"/>
    <w:rsid w:val="00A14A7E"/>
    <w:rsid w:val="00A553E6"/>
    <w:rsid w:val="00A86F99"/>
    <w:rsid w:val="00A95063"/>
    <w:rsid w:val="00AB310E"/>
    <w:rsid w:val="00B01FFE"/>
    <w:rsid w:val="00B707AF"/>
    <w:rsid w:val="00B87D52"/>
    <w:rsid w:val="00BD71E9"/>
    <w:rsid w:val="00C0431A"/>
    <w:rsid w:val="00C310AF"/>
    <w:rsid w:val="00C47118"/>
    <w:rsid w:val="00C61190"/>
    <w:rsid w:val="00C70FB3"/>
    <w:rsid w:val="00C73E1A"/>
    <w:rsid w:val="00CC38C8"/>
    <w:rsid w:val="00DB32C7"/>
    <w:rsid w:val="00DD7135"/>
    <w:rsid w:val="00DE1518"/>
    <w:rsid w:val="00DE1767"/>
    <w:rsid w:val="00E2265E"/>
    <w:rsid w:val="00E744BE"/>
    <w:rsid w:val="00E74595"/>
    <w:rsid w:val="00EF43D3"/>
    <w:rsid w:val="00F20663"/>
    <w:rsid w:val="00F24929"/>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styleId="Tabellenraster">
    <w:name w:val="Table Grid"/>
    <w:basedOn w:val="NormaleTabelle"/>
    <w:uiPriority w:val="39"/>
    <w:rsid w:val="005915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850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2026-07-03T11:54:00Z</dcterms:created>
  <dcterms:modified xsi:type="dcterms:W3CDTF">2026-07-03T11:54:00Z</dcterms:modified>
</cp:coreProperties>
</file>