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4B782D1" w:rsidR="00275440" w:rsidRPr="00275440" w:rsidRDefault="00522160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CE03C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08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4B782D1" w:rsidR="00275440" w:rsidRPr="00275440" w:rsidRDefault="00522160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CE03C6">
                        <w:rPr>
                          <w:b/>
                          <w:bCs/>
                          <w:color w:val="FFFFFF" w:themeColor="background1"/>
                        </w:rPr>
                        <w:t>08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9625" w:type="dxa"/>
        <w:tblLook w:val="04A0" w:firstRow="1" w:lastRow="0" w:firstColumn="1" w:lastColumn="0" w:noHBand="0" w:noVBand="1"/>
      </w:tblPr>
      <w:tblGrid>
        <w:gridCol w:w="2406"/>
        <w:gridCol w:w="2406"/>
        <w:gridCol w:w="2406"/>
        <w:gridCol w:w="2407"/>
      </w:tblGrid>
      <w:tr w:rsidR="00522160" w14:paraId="59B10CF3" w14:textId="77777777" w:rsidTr="00522160">
        <w:tc>
          <w:tcPr>
            <w:tcW w:w="9625" w:type="dxa"/>
            <w:gridSpan w:val="4"/>
            <w:shd w:val="clear" w:color="auto" w:fill="9E95BD"/>
          </w:tcPr>
          <w:p w14:paraId="433B6C28" w14:textId="429BFC3E" w:rsidR="00522160" w:rsidRPr="00522160" w:rsidRDefault="00522160">
            <w:pPr>
              <w:rPr>
                <w:lang w:val="de-DE"/>
              </w:rPr>
            </w:pPr>
            <w:r w:rsidRPr="00522160">
              <w:rPr>
                <w:color w:val="FFFFFF" w:themeColor="background1"/>
                <w:sz w:val="28"/>
                <w:szCs w:val="28"/>
                <w:lang w:val="de-DE"/>
              </w:rPr>
              <w:t>Zeitliche Orientierung gezielt stützen</w:t>
            </w:r>
            <w:r w:rsidRPr="00522160">
              <w:rPr>
                <w:i/>
                <w:iCs/>
                <w:color w:val="FFFFFF" w:themeColor="background1"/>
                <w:sz w:val="28"/>
                <w:szCs w:val="28"/>
                <w:lang w:val="de-DE"/>
              </w:rPr>
              <w:t xml:space="preserve">: </w:t>
            </w:r>
            <w:r w:rsidRPr="00522160">
              <w:rPr>
                <w:color w:val="FFFFFF" w:themeColor="background1"/>
                <w:sz w:val="28"/>
                <w:szCs w:val="28"/>
                <w:lang w:val="de-DE"/>
              </w:rPr>
              <w:t>Maßnahmen, Beispiele, Umsetzung</w:t>
            </w:r>
          </w:p>
        </w:tc>
      </w:tr>
      <w:tr w:rsidR="00F3573E" w14:paraId="6B10DB8F" w14:textId="77777777" w:rsidTr="00F3573E">
        <w:tc>
          <w:tcPr>
            <w:tcW w:w="2406" w:type="dxa"/>
            <w:shd w:val="clear" w:color="auto" w:fill="CAC4DA"/>
          </w:tcPr>
          <w:p w14:paraId="7DB29523" w14:textId="6DDCFFD5" w:rsidR="00F3573E" w:rsidRPr="00522160" w:rsidRDefault="00F3573E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lang w:val="de-DE"/>
              </w:rPr>
              <w:t>Bereich</w:t>
            </w:r>
          </w:p>
        </w:tc>
        <w:tc>
          <w:tcPr>
            <w:tcW w:w="2406" w:type="dxa"/>
            <w:shd w:val="clear" w:color="auto" w:fill="CAC4DA"/>
          </w:tcPr>
          <w:p w14:paraId="471048C4" w14:textId="5A04E327" w:rsidR="00F3573E" w:rsidRPr="00522160" w:rsidRDefault="00F3573E" w:rsidP="00F3573E">
            <w:pPr>
              <w:jc w:val="both"/>
              <w:rPr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lang w:val="de-DE"/>
              </w:rPr>
              <w:t>Maßnahme</w:t>
            </w:r>
          </w:p>
        </w:tc>
        <w:tc>
          <w:tcPr>
            <w:tcW w:w="2406" w:type="dxa"/>
            <w:shd w:val="clear" w:color="auto" w:fill="CAC4DA"/>
          </w:tcPr>
          <w:p w14:paraId="56C45427" w14:textId="07A1D09F" w:rsidR="00F3573E" w:rsidRPr="00522160" w:rsidRDefault="00F3573E">
            <w:pPr>
              <w:rPr>
                <w:color w:val="FFFFFF" w:themeColor="background1"/>
                <w:sz w:val="28"/>
                <w:szCs w:val="28"/>
              </w:rPr>
            </w:pPr>
            <w:r w:rsidRPr="00522160">
              <w:rPr>
                <w:b/>
                <w:bCs/>
                <w:lang w:val="de-DE"/>
              </w:rPr>
              <w:t>Beispiel für die Umsetzung</w:t>
            </w:r>
          </w:p>
        </w:tc>
        <w:tc>
          <w:tcPr>
            <w:tcW w:w="2407" w:type="dxa"/>
            <w:shd w:val="clear" w:color="auto" w:fill="CAC4DA"/>
          </w:tcPr>
          <w:p w14:paraId="1D1288A5" w14:textId="2000E311" w:rsidR="00F3573E" w:rsidRPr="00522160" w:rsidRDefault="00F3573E">
            <w:pPr>
              <w:rPr>
                <w:color w:val="FFFFFF" w:themeColor="background1"/>
                <w:sz w:val="28"/>
                <w:szCs w:val="28"/>
              </w:rPr>
            </w:pPr>
            <w:r w:rsidRPr="00522160">
              <w:rPr>
                <w:b/>
                <w:bCs/>
                <w:lang w:val="de-DE"/>
              </w:rPr>
              <w:t>Worauf Sie achten sollten</w:t>
            </w:r>
          </w:p>
        </w:tc>
      </w:tr>
      <w:tr w:rsidR="00F3573E" w14:paraId="44D46E2F" w14:textId="77777777" w:rsidTr="00F3573E">
        <w:tc>
          <w:tcPr>
            <w:tcW w:w="2406" w:type="dxa"/>
            <w:shd w:val="clear" w:color="auto" w:fill="EBE9F2"/>
          </w:tcPr>
          <w:p w14:paraId="1AF3C0D8" w14:textId="77777777" w:rsidR="00F3573E" w:rsidRPr="00522160" w:rsidRDefault="00F3573E" w:rsidP="00F3573E">
            <w:pPr>
              <w:pStyle w:val="Listenabsatz"/>
              <w:ind w:left="-26"/>
            </w:pPr>
            <w:proofErr w:type="spellStart"/>
            <w:r w:rsidRPr="00522160">
              <w:t>Tagesabschnitte</w:t>
            </w:r>
            <w:proofErr w:type="spellEnd"/>
          </w:p>
          <w:p w14:paraId="15455961" w14:textId="1439DD30" w:rsidR="00F3573E" w:rsidRDefault="00F3573E" w:rsidP="00F3573E">
            <w:pPr>
              <w:rPr>
                <w:b/>
                <w:bCs/>
              </w:rPr>
            </w:pPr>
            <w:r w:rsidRPr="00522160">
              <w:rPr>
                <w:lang w:val="de-DE"/>
              </w:rPr>
              <w:t>sichtbar machen</w:t>
            </w:r>
          </w:p>
        </w:tc>
        <w:tc>
          <w:tcPr>
            <w:tcW w:w="2406" w:type="dxa"/>
            <w:shd w:val="clear" w:color="auto" w:fill="EBE9F2"/>
          </w:tcPr>
          <w:p w14:paraId="307F449E" w14:textId="77777777" w:rsidR="00F3573E" w:rsidRPr="00522160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Morgen, Mittag, Nachmittag,</w:t>
            </w:r>
          </w:p>
          <w:p w14:paraId="20828C8C" w14:textId="1D783E03" w:rsidR="00F3573E" w:rsidRPr="00F3573E" w:rsidRDefault="00F3573E" w:rsidP="00F3573E">
            <w:pPr>
              <w:jc w:val="both"/>
              <w:rPr>
                <w:b/>
                <w:bCs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Abend und Nacht klar unterscheiden</w:t>
            </w:r>
          </w:p>
        </w:tc>
        <w:tc>
          <w:tcPr>
            <w:tcW w:w="2406" w:type="dxa"/>
            <w:shd w:val="clear" w:color="auto" w:fill="EBE9F2"/>
          </w:tcPr>
          <w:p w14:paraId="42B15727" w14:textId="77777777" w:rsidR="00F3573E" w:rsidRPr="00522160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Große Uhr, gut lesbarer Kalender,</w:t>
            </w:r>
          </w:p>
          <w:p w14:paraId="4B569413" w14:textId="28694405" w:rsidR="00F3573E" w:rsidRPr="00F3573E" w:rsidRDefault="00F3573E" w:rsidP="00F3573E">
            <w:pPr>
              <w:rPr>
                <w:b/>
                <w:bCs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Tagesabschnitt sichtbar benennen</w:t>
            </w:r>
          </w:p>
        </w:tc>
        <w:tc>
          <w:tcPr>
            <w:tcW w:w="2407" w:type="dxa"/>
            <w:shd w:val="clear" w:color="auto" w:fill="EBE9F2"/>
          </w:tcPr>
          <w:p w14:paraId="7AF31289" w14:textId="77777777" w:rsidR="00F3573E" w:rsidRPr="00522160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Häufig nur hilfreich, wenn Uhr und Kalender</w:t>
            </w:r>
          </w:p>
          <w:p w14:paraId="5A1B1797" w14:textId="77777777" w:rsidR="00F3573E" w:rsidRPr="00522160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verstanden und regelmäßig in die</w:t>
            </w:r>
          </w:p>
          <w:p w14:paraId="537B861A" w14:textId="5C64E594" w:rsidR="00F3573E" w:rsidRPr="00F3573E" w:rsidRDefault="00F3573E" w:rsidP="00F3573E">
            <w:pPr>
              <w:rPr>
                <w:color w:val="FFFFFF" w:themeColor="background1"/>
                <w:sz w:val="28"/>
                <w:szCs w:val="28"/>
                <w:lang w:val="de-DE"/>
              </w:rPr>
            </w:pPr>
            <w:r w:rsidRPr="00522160">
              <w:rPr>
                <w:rFonts w:cstheme="minorHAnsi"/>
                <w:sz w:val="24"/>
                <w:szCs w:val="24"/>
                <w:lang w:val="de-DE"/>
              </w:rPr>
              <w:t>Ansprache eingebunden werden</w:t>
            </w:r>
          </w:p>
        </w:tc>
      </w:tr>
      <w:tr w:rsidR="00F3573E" w14:paraId="328E6988" w14:textId="77777777" w:rsidTr="00F3573E">
        <w:tc>
          <w:tcPr>
            <w:tcW w:w="2406" w:type="dxa"/>
            <w:shd w:val="clear" w:color="auto" w:fill="EBE9F2"/>
          </w:tcPr>
          <w:p w14:paraId="425B1405" w14:textId="77777777" w:rsidR="00F3573E" w:rsidRPr="00522160" w:rsidRDefault="00F3573E" w:rsidP="00F3573E">
            <w:pPr>
              <w:pStyle w:val="Listenabsatz"/>
              <w:ind w:left="-26"/>
            </w:pPr>
            <w:proofErr w:type="spellStart"/>
            <w:r w:rsidRPr="00522160">
              <w:t>Orientierung</w:t>
            </w:r>
            <w:proofErr w:type="spellEnd"/>
            <w:r w:rsidRPr="00522160">
              <w:t xml:space="preserve"> an</w:t>
            </w:r>
          </w:p>
          <w:p w14:paraId="2393A683" w14:textId="3B1BDDA8" w:rsidR="00F3573E" w:rsidRPr="00522160" w:rsidRDefault="00F3573E" w:rsidP="00F3573E">
            <w:pPr>
              <w:pStyle w:val="Listenabsatz"/>
              <w:ind w:left="-26"/>
            </w:pPr>
            <w:r w:rsidRPr="00522160">
              <w:rPr>
                <w:lang w:val="de-DE"/>
              </w:rPr>
              <w:t>Routinen koppeln</w:t>
            </w:r>
          </w:p>
        </w:tc>
        <w:tc>
          <w:tcPr>
            <w:tcW w:w="2406" w:type="dxa"/>
            <w:shd w:val="clear" w:color="auto" w:fill="EBE9F2"/>
          </w:tcPr>
          <w:p w14:paraId="7267B160" w14:textId="545BCFE1" w:rsidR="00F3573E" w:rsidRPr="00F3573E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lang w:val="de-DE"/>
              </w:rPr>
              <w:t>Uhrzeit mit vertrauten Handlungen</w:t>
            </w:r>
            <w:r>
              <w:rPr>
                <w:lang w:val="de-DE"/>
              </w:rPr>
              <w:t xml:space="preserve"> </w:t>
            </w:r>
            <w:r w:rsidRPr="00522160">
              <w:rPr>
                <w:lang w:val="de-DE"/>
              </w:rPr>
              <w:t>verbinden</w:t>
            </w:r>
          </w:p>
        </w:tc>
        <w:tc>
          <w:tcPr>
            <w:tcW w:w="2406" w:type="dxa"/>
            <w:shd w:val="clear" w:color="auto" w:fill="EBE9F2"/>
          </w:tcPr>
          <w:p w14:paraId="0F0C9C26" w14:textId="1DEC2DA7" w:rsidR="00F3573E" w:rsidRPr="00F3573E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lang w:val="de-DE"/>
              </w:rPr>
              <w:t>„Nach dem Kaffee kommt Ihre</w:t>
            </w:r>
            <w:r>
              <w:rPr>
                <w:lang w:val="de-DE"/>
              </w:rPr>
              <w:t xml:space="preserve"> </w:t>
            </w:r>
            <w:r w:rsidRPr="00522160">
              <w:rPr>
                <w:lang w:val="de-DE"/>
              </w:rPr>
              <w:t>Tochter.“</w:t>
            </w:r>
          </w:p>
        </w:tc>
        <w:tc>
          <w:tcPr>
            <w:tcW w:w="2407" w:type="dxa"/>
            <w:shd w:val="clear" w:color="auto" w:fill="EBE9F2"/>
          </w:tcPr>
          <w:p w14:paraId="4237ACBE" w14:textId="77777777" w:rsidR="00F3573E" w:rsidRPr="00522160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522160">
              <w:rPr>
                <w:lang w:val="de-DE"/>
              </w:rPr>
              <w:t>Nicht nur abstrakte Zeit nennen, sondern</w:t>
            </w:r>
          </w:p>
          <w:p w14:paraId="71CF2369" w14:textId="6CEAD4A1" w:rsidR="00F3573E" w:rsidRPr="00F3573E" w:rsidRDefault="00F3573E" w:rsidP="00F3573E">
            <w:pPr>
              <w:pStyle w:val="Listenabsatz"/>
              <w:ind w:left="-26"/>
              <w:rPr>
                <w:rFonts w:cstheme="minorHAnsi"/>
                <w:sz w:val="24"/>
                <w:szCs w:val="24"/>
                <w:lang w:val="de-DE"/>
              </w:rPr>
            </w:pPr>
            <w:r w:rsidRPr="00522160">
              <w:rPr>
                <w:lang w:val="de-DE"/>
              </w:rPr>
              <w:t>Ablauf und Handlung verknüpfen</w:t>
            </w:r>
          </w:p>
        </w:tc>
      </w:tr>
      <w:tr w:rsidR="00F3573E" w14:paraId="1A03BC31" w14:textId="77777777" w:rsidTr="00F3573E">
        <w:tc>
          <w:tcPr>
            <w:tcW w:w="2406" w:type="dxa"/>
            <w:shd w:val="clear" w:color="auto" w:fill="EBE9F2"/>
          </w:tcPr>
          <w:p w14:paraId="1B514A1C" w14:textId="77777777" w:rsidR="00F3573E" w:rsidRPr="00522160" w:rsidRDefault="00F3573E" w:rsidP="00F3573E">
            <w:pPr>
              <w:pStyle w:val="Listenabsatz"/>
              <w:ind w:left="-26"/>
            </w:pPr>
            <w:proofErr w:type="spellStart"/>
            <w:r w:rsidRPr="00522160">
              <w:t>Wartezeiten</w:t>
            </w:r>
            <w:proofErr w:type="spellEnd"/>
          </w:p>
          <w:p w14:paraId="23EC339A" w14:textId="1894D91C" w:rsidR="00F3573E" w:rsidRPr="00522160" w:rsidRDefault="00F3573E" w:rsidP="00F3573E">
            <w:pPr>
              <w:pStyle w:val="Listenabsatz"/>
              <w:ind w:left="-26"/>
            </w:pPr>
            <w:r w:rsidRPr="00522160">
              <w:rPr>
                <w:lang w:val="de-DE"/>
              </w:rPr>
              <w:t>konkretisieren</w:t>
            </w:r>
          </w:p>
        </w:tc>
        <w:tc>
          <w:tcPr>
            <w:tcW w:w="2406" w:type="dxa"/>
            <w:shd w:val="clear" w:color="auto" w:fill="EBE9F2"/>
          </w:tcPr>
          <w:p w14:paraId="37846F17" w14:textId="6355D116" w:rsidR="00F3573E" w:rsidRPr="00F3573E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522160">
              <w:rPr>
                <w:lang w:val="de-DE"/>
              </w:rPr>
              <w:t>Minutenangaben durch erlebbare</w:t>
            </w:r>
            <w:r>
              <w:rPr>
                <w:lang w:val="de-DE"/>
              </w:rPr>
              <w:t xml:space="preserve"> </w:t>
            </w:r>
            <w:r w:rsidRPr="00522160">
              <w:rPr>
                <w:lang w:val="de-DE"/>
              </w:rPr>
              <w:t>Anker ersetzen</w:t>
            </w:r>
          </w:p>
        </w:tc>
        <w:tc>
          <w:tcPr>
            <w:tcW w:w="2406" w:type="dxa"/>
            <w:shd w:val="clear" w:color="auto" w:fill="EBE9F2"/>
          </w:tcPr>
          <w:p w14:paraId="6EA69E85" w14:textId="7BB24B84" w:rsidR="00F3573E" w:rsidRPr="00F3573E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522160">
              <w:rPr>
                <w:lang w:val="de-DE"/>
              </w:rPr>
              <w:t>„Nach diesem Lied gehen wir los.“</w:t>
            </w:r>
          </w:p>
        </w:tc>
        <w:tc>
          <w:tcPr>
            <w:tcW w:w="2407" w:type="dxa"/>
            <w:shd w:val="clear" w:color="auto" w:fill="EBE9F2"/>
          </w:tcPr>
          <w:p w14:paraId="70A5847F" w14:textId="77777777" w:rsidR="00F3573E" w:rsidRPr="00522160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522160">
              <w:rPr>
                <w:lang w:val="de-DE"/>
              </w:rPr>
              <w:t>Der Anker muss für die Person wahrnehmbar</w:t>
            </w:r>
          </w:p>
          <w:p w14:paraId="091C3401" w14:textId="18D8E304" w:rsidR="00F3573E" w:rsidRPr="00F3573E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522160">
              <w:rPr>
                <w:lang w:val="de-DE"/>
              </w:rPr>
              <w:t>und nachvollziehbar sein</w:t>
            </w:r>
          </w:p>
        </w:tc>
      </w:tr>
      <w:tr w:rsidR="00F3573E" w14:paraId="6B4CCF00" w14:textId="77777777" w:rsidTr="00F3573E">
        <w:tc>
          <w:tcPr>
            <w:tcW w:w="2406" w:type="dxa"/>
            <w:shd w:val="clear" w:color="auto" w:fill="EBE9F2"/>
          </w:tcPr>
          <w:p w14:paraId="6D3DB077" w14:textId="77777777" w:rsidR="00F3573E" w:rsidRPr="00B2422C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B2422C">
              <w:rPr>
                <w:lang w:val="de-DE"/>
              </w:rPr>
              <w:t>Licht als Zeitgeber</w:t>
            </w:r>
          </w:p>
          <w:p w14:paraId="414BF6B1" w14:textId="72A7A882" w:rsidR="00F3573E" w:rsidRPr="00522160" w:rsidRDefault="00F3573E" w:rsidP="00F3573E">
            <w:pPr>
              <w:pStyle w:val="Listenabsatz"/>
              <w:ind w:left="-26"/>
            </w:pPr>
            <w:r w:rsidRPr="00B2422C">
              <w:rPr>
                <w:lang w:val="de-DE"/>
              </w:rPr>
              <w:t>nutzen</w:t>
            </w:r>
          </w:p>
        </w:tc>
        <w:tc>
          <w:tcPr>
            <w:tcW w:w="2406" w:type="dxa"/>
            <w:shd w:val="clear" w:color="auto" w:fill="EBE9F2"/>
          </w:tcPr>
          <w:p w14:paraId="1A43AB30" w14:textId="2D4BF8AC" w:rsidR="00F3573E" w:rsidRPr="00F3573E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B2422C">
              <w:rPr>
                <w:lang w:val="de-DE"/>
              </w:rPr>
              <w:t>Tageslicht, Helligkeit und</w:t>
            </w:r>
            <w:r>
              <w:rPr>
                <w:lang w:val="de-DE"/>
              </w:rPr>
              <w:t xml:space="preserve"> </w:t>
            </w:r>
            <w:r w:rsidRPr="00B2422C">
              <w:rPr>
                <w:lang w:val="de-DE"/>
              </w:rPr>
              <w:t>Ruhe gezielt einsetzen</w:t>
            </w:r>
          </w:p>
        </w:tc>
        <w:tc>
          <w:tcPr>
            <w:tcW w:w="2406" w:type="dxa"/>
            <w:shd w:val="clear" w:color="auto" w:fill="EBE9F2"/>
          </w:tcPr>
          <w:p w14:paraId="310AFD78" w14:textId="5F21220B" w:rsidR="00F3573E" w:rsidRPr="00F3573E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B2422C">
              <w:rPr>
                <w:lang w:val="de-DE"/>
              </w:rPr>
              <w:t>Tagsüber hell und aktivierend,</w:t>
            </w:r>
            <w:r>
              <w:rPr>
                <w:lang w:val="de-DE"/>
              </w:rPr>
              <w:t xml:space="preserve"> </w:t>
            </w:r>
            <w:r w:rsidRPr="00B2422C">
              <w:rPr>
                <w:lang w:val="de-DE"/>
              </w:rPr>
              <w:t>abends gedämpfter.</w:t>
            </w:r>
          </w:p>
        </w:tc>
        <w:tc>
          <w:tcPr>
            <w:tcW w:w="2407" w:type="dxa"/>
            <w:shd w:val="clear" w:color="auto" w:fill="EBE9F2"/>
          </w:tcPr>
          <w:p w14:paraId="0DAAC4CE" w14:textId="7C53BF2A" w:rsidR="00F3573E" w:rsidRPr="00F3573E" w:rsidRDefault="00F3573E" w:rsidP="00F3573E">
            <w:pPr>
              <w:pStyle w:val="Listenabsatz"/>
              <w:ind w:left="-26"/>
              <w:rPr>
                <w:lang w:val="de-DE"/>
              </w:rPr>
            </w:pPr>
            <w:r w:rsidRPr="00B2422C">
              <w:rPr>
                <w:lang w:val="de-DE"/>
              </w:rPr>
              <w:t>Nachts keine taghelle Atmosphäre schaffen</w:t>
            </w:r>
          </w:p>
        </w:tc>
      </w:tr>
    </w:tbl>
    <w:p w14:paraId="69909DF2" w14:textId="6AF2F90C" w:rsidR="00275440" w:rsidRDefault="00275440"/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1B22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3DA7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05B1"/>
    <w:rsid w:val="004C37E7"/>
    <w:rsid w:val="004D7817"/>
    <w:rsid w:val="004E336B"/>
    <w:rsid w:val="004E4B31"/>
    <w:rsid w:val="004E517A"/>
    <w:rsid w:val="004F18D6"/>
    <w:rsid w:val="00506602"/>
    <w:rsid w:val="00517B08"/>
    <w:rsid w:val="00522160"/>
    <w:rsid w:val="00522837"/>
    <w:rsid w:val="00543BE4"/>
    <w:rsid w:val="00551D09"/>
    <w:rsid w:val="005807BC"/>
    <w:rsid w:val="00583D85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77659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422C"/>
    <w:rsid w:val="00B270A3"/>
    <w:rsid w:val="00B335C7"/>
    <w:rsid w:val="00B343D7"/>
    <w:rsid w:val="00B3655F"/>
    <w:rsid w:val="00B425DF"/>
    <w:rsid w:val="00B441A0"/>
    <w:rsid w:val="00B51F85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03C6"/>
    <w:rsid w:val="00CE6C43"/>
    <w:rsid w:val="00CF1678"/>
    <w:rsid w:val="00CF46F6"/>
    <w:rsid w:val="00D02D50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573E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KDx - Kristin Davidjan</cp:lastModifiedBy>
  <cp:revision>12</cp:revision>
  <dcterms:created xsi:type="dcterms:W3CDTF">2026-05-26T07:56:00Z</dcterms:created>
  <dcterms:modified xsi:type="dcterms:W3CDTF">2026-07-23T08:39:00Z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