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2603C1A" w:rsidR="00275440" w:rsidRPr="00275440" w:rsidRDefault="00224727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Sondera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 w:rsidR="0072321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11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2603C1A" w:rsidR="00275440" w:rsidRPr="00275440" w:rsidRDefault="00224727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Sondera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 w:rsidR="00723213">
                        <w:rPr>
                          <w:b/>
                          <w:bCs/>
                          <w:color w:val="FFFFFF" w:themeColor="background1"/>
                        </w:rPr>
                        <w:t>11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3955"/>
        <w:gridCol w:w="6105"/>
      </w:tblGrid>
      <w:tr w:rsidR="00D2212A" w14:paraId="346EE272" w14:textId="12AFD3DD" w:rsidTr="00BE08F7">
        <w:trPr>
          <w:trHeight w:val="330"/>
        </w:trPr>
        <w:tc>
          <w:tcPr>
            <w:tcW w:w="10060" w:type="dxa"/>
            <w:gridSpan w:val="2"/>
            <w:shd w:val="clear" w:color="auto" w:fill="9E95BD"/>
          </w:tcPr>
          <w:p w14:paraId="7E5F8220" w14:textId="1BFA9817" w:rsidR="00D2212A" w:rsidRPr="00D2212A" w:rsidRDefault="00723213" w:rsidP="001511C7">
            <w:pPr>
              <w:pStyle w:val="TabelleHead"/>
              <w:tabs>
                <w:tab w:val="left" w:pos="1853"/>
                <w:tab w:val="center" w:pos="4922"/>
              </w:tabs>
              <w:rPr>
                <w:rFonts w:cstheme="minorHAnsi"/>
                <w:i w:val="0"/>
                <w:iCs w:val="0"/>
                <w:sz w:val="28"/>
                <w:szCs w:val="28"/>
                <w:lang w:val="de-DE"/>
              </w:rPr>
            </w:pPr>
            <w:r w:rsidRPr="00723213">
              <w:rPr>
                <w:i w:val="0"/>
                <w:iCs w:val="0"/>
                <w:sz w:val="28"/>
                <w:szCs w:val="28"/>
                <w:lang w:val="de-DE"/>
              </w:rPr>
              <w:t>PRAXISCHECK: Was Sie bei Korsakow zusätzlich prüfen sollten</w:t>
            </w:r>
          </w:p>
        </w:tc>
      </w:tr>
      <w:tr w:rsidR="00CB3F6A" w14:paraId="58AEC5F4" w14:textId="714AE448" w:rsidTr="00BF2F85">
        <w:trPr>
          <w:trHeight w:val="454"/>
        </w:trPr>
        <w:tc>
          <w:tcPr>
            <w:tcW w:w="3955" w:type="dxa"/>
            <w:shd w:val="clear" w:color="auto" w:fill="D7D3E5"/>
          </w:tcPr>
          <w:p w14:paraId="0CC5DEB0" w14:textId="5017BA60" w:rsidR="00CB3F6A" w:rsidRPr="00E9164B" w:rsidRDefault="00723213" w:rsidP="00FF3D47">
            <w:pPr>
              <w:pStyle w:val="Listenabsatz"/>
              <w:ind w:left="-26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Pflege und Demenzstandards bleiben wichtig</w:t>
            </w:r>
          </w:p>
        </w:tc>
        <w:tc>
          <w:tcPr>
            <w:tcW w:w="6105" w:type="dxa"/>
            <w:shd w:val="clear" w:color="auto" w:fill="D7D3E5"/>
          </w:tcPr>
          <w:p w14:paraId="6124A2ED" w14:textId="67245769" w:rsidR="00CB3F6A" w:rsidRPr="00A87FBF" w:rsidRDefault="00723213" w:rsidP="00BF2F85">
            <w:pPr>
              <w:pStyle w:val="Listenabsatz"/>
              <w:ind w:left="-26"/>
              <w:rPr>
                <w:b/>
                <w:bCs/>
              </w:rPr>
            </w:pPr>
            <w:r w:rsidRPr="00723213">
              <w:rPr>
                <w:b/>
                <w:bCs/>
                <w:lang w:val="de-DE"/>
              </w:rPr>
              <w:t>Bei Korsakow zusätzlich fragen</w:t>
            </w:r>
          </w:p>
        </w:tc>
      </w:tr>
      <w:tr w:rsidR="00CB3F6A" w14:paraId="071A31AD" w14:textId="4635CD64" w:rsidTr="00723213">
        <w:trPr>
          <w:trHeight w:val="454"/>
        </w:trPr>
        <w:tc>
          <w:tcPr>
            <w:tcW w:w="3955" w:type="dxa"/>
            <w:shd w:val="clear" w:color="auto" w:fill="EBE9F2"/>
          </w:tcPr>
          <w:p w14:paraId="71961ED8" w14:textId="7F87E691" w:rsidR="00CB3F6A" w:rsidRPr="00723213" w:rsidRDefault="00723213" w:rsidP="00033F40">
            <w:pPr>
              <w:pStyle w:val="Listenabsatz"/>
              <w:ind w:left="-26"/>
              <w:rPr>
                <w:rFonts w:cstheme="minorHAnsi"/>
                <w:b/>
                <w:bCs/>
                <w:color w:val="302750"/>
                <w:sz w:val="24"/>
                <w:szCs w:val="24"/>
                <w:lang w:val="de-DE"/>
              </w:rPr>
            </w:pPr>
            <w:r w:rsidRPr="00723213">
              <w:rPr>
                <w:lang w:val="de-DE"/>
              </w:rPr>
              <w:t>Selbstständigkeit fördern</w:t>
            </w:r>
          </w:p>
        </w:tc>
        <w:tc>
          <w:tcPr>
            <w:tcW w:w="6105" w:type="dxa"/>
            <w:shd w:val="clear" w:color="auto" w:fill="EBE9F2"/>
          </w:tcPr>
          <w:p w14:paraId="19155204" w14:textId="190803F6" w:rsidR="007F1A07" w:rsidRPr="00723213" w:rsidRDefault="00723213" w:rsidP="00033F40">
            <w:pPr>
              <w:pStyle w:val="Listenabsatz"/>
              <w:ind w:left="-26"/>
              <w:rPr>
                <w:rFonts w:cstheme="minorHAnsi"/>
                <w:color w:val="302750"/>
                <w:sz w:val="24"/>
                <w:szCs w:val="24"/>
                <w:lang w:val="de-DE"/>
              </w:rPr>
            </w:pPr>
            <w:r w:rsidRPr="00723213">
              <w:rPr>
                <w:lang w:val="de-DE"/>
              </w:rPr>
              <w:t>Was kann gezielt wieder eingeübt werden?</w:t>
            </w:r>
          </w:p>
        </w:tc>
      </w:tr>
      <w:tr w:rsidR="00CB3F6A" w14:paraId="1D1D5D05" w14:textId="5646579F" w:rsidTr="00723213">
        <w:trPr>
          <w:trHeight w:val="454"/>
        </w:trPr>
        <w:tc>
          <w:tcPr>
            <w:tcW w:w="3955" w:type="dxa"/>
            <w:shd w:val="clear" w:color="auto" w:fill="EBE9F2"/>
          </w:tcPr>
          <w:p w14:paraId="720E2431" w14:textId="5746B644" w:rsidR="00CB3F6A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proofErr w:type="spellStart"/>
            <w:r w:rsidRPr="00723213">
              <w:rPr>
                <w:lang w:val="de-DE"/>
              </w:rPr>
              <w:t>Orientierungshilfenanbieten</w:t>
            </w:r>
            <w:proofErr w:type="spellEnd"/>
          </w:p>
        </w:tc>
        <w:tc>
          <w:tcPr>
            <w:tcW w:w="6105" w:type="dxa"/>
            <w:shd w:val="clear" w:color="auto" w:fill="EBE9F2"/>
          </w:tcPr>
          <w:p w14:paraId="639C4EE5" w14:textId="274F80A1" w:rsidR="007F1A07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Kann deren Nutzung zur Routine werden?</w:t>
            </w:r>
          </w:p>
        </w:tc>
      </w:tr>
      <w:tr w:rsidR="00CB3F6A" w14:paraId="64FC5CF8" w14:textId="77777777" w:rsidTr="00723213">
        <w:trPr>
          <w:trHeight w:val="454"/>
        </w:trPr>
        <w:tc>
          <w:tcPr>
            <w:tcW w:w="3955" w:type="dxa"/>
            <w:shd w:val="clear" w:color="auto" w:fill="EBE9F2"/>
          </w:tcPr>
          <w:p w14:paraId="24A5F903" w14:textId="1F5847E7" w:rsidR="00CB3F6A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Aussagen ernst nehmen</w:t>
            </w:r>
          </w:p>
        </w:tc>
        <w:tc>
          <w:tcPr>
            <w:tcW w:w="6105" w:type="dxa"/>
            <w:shd w:val="clear" w:color="auto" w:fill="EBE9F2"/>
          </w:tcPr>
          <w:p w14:paraId="78E0D946" w14:textId="4B201330" w:rsidR="00077A04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Stimmen Aussage und tatsächliches Handeln überein?</w:t>
            </w:r>
          </w:p>
        </w:tc>
      </w:tr>
      <w:tr w:rsidR="00CB3F6A" w14:paraId="6A5DEFB0" w14:textId="77777777" w:rsidTr="00723213">
        <w:trPr>
          <w:trHeight w:val="454"/>
        </w:trPr>
        <w:tc>
          <w:tcPr>
            <w:tcW w:w="3955" w:type="dxa"/>
            <w:shd w:val="clear" w:color="auto" w:fill="EBE9F2"/>
          </w:tcPr>
          <w:p w14:paraId="194AA72D" w14:textId="099B8701" w:rsidR="00CB3F6A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Verhalten verstehen</w:t>
            </w:r>
          </w:p>
        </w:tc>
        <w:tc>
          <w:tcPr>
            <w:tcW w:w="6105" w:type="dxa"/>
            <w:shd w:val="clear" w:color="auto" w:fill="EBE9F2"/>
          </w:tcPr>
          <w:p w14:paraId="678B6992" w14:textId="1528C05E" w:rsidR="004E4B31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Ist Passivität wirklich Ablehnung?</w:t>
            </w:r>
          </w:p>
        </w:tc>
      </w:tr>
      <w:tr w:rsidR="00723213" w14:paraId="52939F9F" w14:textId="77777777" w:rsidTr="00723213">
        <w:trPr>
          <w:trHeight w:val="454"/>
        </w:trPr>
        <w:tc>
          <w:tcPr>
            <w:tcW w:w="3955" w:type="dxa"/>
            <w:shd w:val="clear" w:color="auto" w:fill="EBE9F2"/>
          </w:tcPr>
          <w:p w14:paraId="6E7D6618" w14:textId="55A5BB9C" w:rsidR="00723213" w:rsidRPr="00723213" w:rsidRDefault="00723213" w:rsidP="00723213">
            <w:pPr>
              <w:pStyle w:val="Listenabsatz"/>
              <w:ind w:left="-26"/>
            </w:pPr>
            <w:r w:rsidRPr="00723213">
              <w:rPr>
                <w:lang w:val="de-DE"/>
              </w:rPr>
              <w:t>Pflegebedarf überprüfen</w:t>
            </w:r>
          </w:p>
        </w:tc>
        <w:tc>
          <w:tcPr>
            <w:tcW w:w="6105" w:type="dxa"/>
            <w:shd w:val="clear" w:color="auto" w:fill="EBE9F2"/>
          </w:tcPr>
          <w:p w14:paraId="5BC29323" w14:textId="09DBD655" w:rsidR="00723213" w:rsidRPr="00723213" w:rsidRDefault="00723213" w:rsidP="009E28C7">
            <w:pPr>
              <w:pStyle w:val="Listenabsatz"/>
              <w:ind w:left="-26"/>
              <w:rPr>
                <w:lang w:val="de-DE"/>
              </w:rPr>
            </w:pPr>
            <w:r w:rsidRPr="00723213">
              <w:rPr>
                <w:lang w:val="de-DE"/>
              </w:rPr>
              <w:t>Können Hilfen wieder reduziert werden?</w:t>
            </w:r>
          </w:p>
        </w:tc>
      </w:tr>
    </w:tbl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42D5"/>
    <w:rsid w:val="00442F98"/>
    <w:rsid w:val="00451B15"/>
    <w:rsid w:val="004520D8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37E7"/>
    <w:rsid w:val="004D7817"/>
    <w:rsid w:val="004E336B"/>
    <w:rsid w:val="004E4B31"/>
    <w:rsid w:val="004E517A"/>
    <w:rsid w:val="004F18D6"/>
    <w:rsid w:val="00506602"/>
    <w:rsid w:val="00517B08"/>
    <w:rsid w:val="00522837"/>
    <w:rsid w:val="00543BE4"/>
    <w:rsid w:val="00551D09"/>
    <w:rsid w:val="005807BC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2724"/>
    <w:rsid w:val="005F2CBD"/>
    <w:rsid w:val="005F434F"/>
    <w:rsid w:val="005F593F"/>
    <w:rsid w:val="006129D1"/>
    <w:rsid w:val="00613BFB"/>
    <w:rsid w:val="00616EDB"/>
    <w:rsid w:val="00626A19"/>
    <w:rsid w:val="00640E86"/>
    <w:rsid w:val="006438F5"/>
    <w:rsid w:val="00651F5B"/>
    <w:rsid w:val="0066760A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6F594E"/>
    <w:rsid w:val="007027EF"/>
    <w:rsid w:val="00715A26"/>
    <w:rsid w:val="007218AE"/>
    <w:rsid w:val="00723213"/>
    <w:rsid w:val="007272DE"/>
    <w:rsid w:val="007273F3"/>
    <w:rsid w:val="00727D60"/>
    <w:rsid w:val="00732FDA"/>
    <w:rsid w:val="00733B41"/>
    <w:rsid w:val="00733F3A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95487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70A3"/>
    <w:rsid w:val="00B343D7"/>
    <w:rsid w:val="00B3655F"/>
    <w:rsid w:val="00B425DF"/>
    <w:rsid w:val="00B441A0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2F85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6C43"/>
    <w:rsid w:val="00CF1678"/>
    <w:rsid w:val="00CF46F6"/>
    <w:rsid w:val="00D02D50"/>
    <w:rsid w:val="00D03F6B"/>
    <w:rsid w:val="00D05ADB"/>
    <w:rsid w:val="00D13C9E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Props1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410</Characters>
  <Application>Microsoft Office Word</Application>
  <DocSecurity>4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Annika Holtmannspötter</cp:lastModifiedBy>
  <cp:revision>2</cp:revision>
  <dcterms:created xsi:type="dcterms:W3CDTF">2026-10-17T11:07:00Z</dcterms:created>
  <dcterms:modified xsi:type="dcterms:W3CDTF">2026-10-17T11:07:00Z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